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1" w:after="0" w:line="240"/>
        <w:ind w:right="174" w:left="103" w:firstLine="0"/>
        <w:jc w:val="left"/>
        <w:rPr>
          <w:rFonts w:ascii="Calibri" w:hAnsi="Calibri" w:cs="Calibri" w:eastAsia="Calibri"/>
          <w:b/>
          <w:color w:val="000000"/>
          <w:spacing w:val="0"/>
          <w:position w:val="0"/>
          <w:sz w:val="32"/>
          <w:shd w:fill="auto" w:val="clear"/>
        </w:rPr>
      </w:pPr>
    </w:p>
    <w:p>
      <w:pPr>
        <w:spacing w:before="11" w:after="0" w:line="240"/>
        <w:ind w:right="174" w:left="103" w:firstLine="0"/>
        <w:jc w:val="left"/>
        <w:rPr>
          <w:rFonts w:ascii="Calibri" w:hAnsi="Calibri" w:cs="Calibri" w:eastAsia="Calibri"/>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BRF Sillgrisslan - För dig som vill renovera</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För att utföra "väsentliga förändringar" i din lägenhet måste du först anmäla dem till</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föreningens styrelse. Väsentliga förändringar är allt som påverkar bärande konstruktioner, ombyggnationer, allt som rör förändring av planlösning, kök, våtrum/badrum, ventilation, vatten eller avlopp. Minst fyra veckor innan arbetet ska påbörjas måste du fylla i och underteckna en renoveringsanmälan för godkännande.</w:t>
      </w:r>
    </w:p>
    <w:p>
      <w:pPr>
        <w:spacing w:before="11" w:after="0" w:line="240"/>
        <w:ind w:right="174" w:left="103" w:firstLine="0"/>
        <w:jc w:val="left"/>
        <w:rPr>
          <w:rFonts w:ascii="Calibri" w:hAnsi="Calibri" w:cs="Calibri" w:eastAsia="Calibri"/>
          <w:color w:val="000000"/>
          <w:spacing w:val="0"/>
          <w:position w:val="0"/>
          <w:sz w:val="24"/>
          <w:shd w:fill="auto" w:val="clear"/>
        </w:rPr>
      </w:pPr>
    </w:p>
    <w:p>
      <w:pPr>
        <w:spacing w:before="11" w:after="0" w:line="240"/>
        <w:ind w:right="174" w:left="103"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Anmäl senast fyra veckor innan</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Fyll i blanketten som finns på hemsidan, och skicka den tillsammans med relevanta bilagor som styrker att renoveringen kommer utföras i enlighet med gällande regler och branschstandarder till föreningens styrelse. Kom ihåg att bifoga:</w:t>
      </w:r>
    </w:p>
    <w:p>
      <w:pPr>
        <w:numPr>
          <w:ilvl w:val="0"/>
          <w:numId w:val="2"/>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Beskrivning och skiss/ritning över ändring och ombyggnad.</w:t>
      </w:r>
    </w:p>
    <w:p>
      <w:pPr>
        <w:numPr>
          <w:ilvl w:val="0"/>
          <w:numId w:val="2"/>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Bygg-, el- och våtrumsföretagens aktuella behörighetsintyg.</w:t>
      </w:r>
    </w:p>
    <w:p>
      <w:pPr>
        <w:numPr>
          <w:ilvl w:val="0"/>
          <w:numId w:val="2"/>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Bygg-, el- och våtrumsföretagens giltiga försäkringsbevis.</w:t>
      </w:r>
    </w:p>
    <w:p>
      <w:pPr>
        <w:spacing w:before="11" w:after="0" w:line="240"/>
        <w:ind w:right="174" w:left="103" w:firstLine="0"/>
        <w:jc w:val="left"/>
        <w:rPr>
          <w:rFonts w:ascii="Calibri" w:hAnsi="Calibri" w:cs="Calibri" w:eastAsia="Calibri"/>
          <w:color w:val="000000"/>
          <w:spacing w:val="0"/>
          <w:position w:val="0"/>
          <w:sz w:val="24"/>
          <w:shd w:fill="auto" w:val="clear"/>
        </w:rPr>
      </w:pP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Vid bygge av köksö med spis eller annan större påverkan på ventilationen, bifoga en ritning och luftflödesberäkning från ventilationsfirma.</w:t>
      </w:r>
    </w:p>
    <w:p>
      <w:pPr>
        <w:spacing w:before="11" w:after="0" w:line="240"/>
        <w:ind w:right="174" w:left="103" w:firstLine="0"/>
        <w:jc w:val="left"/>
        <w:rPr>
          <w:rFonts w:ascii="Calibri" w:hAnsi="Calibri" w:cs="Calibri" w:eastAsia="Calibri"/>
          <w:color w:val="000000"/>
          <w:spacing w:val="0"/>
          <w:position w:val="0"/>
          <w:sz w:val="24"/>
          <w:shd w:fill="auto" w:val="clear"/>
        </w:rPr>
      </w:pP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För ändringar som involverar borttagning av vägg eller hål i bärande konstruktion, krävs ett intyg från en konstruktör om att detta kan göras utan att påverka fastigheten negativt.</w:t>
      </w:r>
    </w:p>
    <w:p>
      <w:pPr>
        <w:spacing w:before="11" w:after="0" w:line="240"/>
        <w:ind w:right="174" w:left="103" w:firstLine="0"/>
        <w:jc w:val="left"/>
        <w:rPr>
          <w:rFonts w:ascii="Calibri" w:hAnsi="Calibri" w:cs="Calibri" w:eastAsia="Calibri"/>
          <w:color w:val="000000"/>
          <w:spacing w:val="0"/>
          <w:position w:val="0"/>
          <w:sz w:val="24"/>
          <w:shd w:fill="auto" w:val="clear"/>
        </w:rPr>
      </w:pP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Styrelsen granskar ansökan och begär eventuella kompletteringar. När styrelsen har godkänt renoveringen, skickar vi ett bekräftelsebrev till dig.</w:t>
      </w:r>
    </w:p>
    <w:p>
      <w:pPr>
        <w:spacing w:before="11" w:after="0" w:line="240"/>
        <w:ind w:right="174" w:left="103" w:firstLine="0"/>
        <w:jc w:val="left"/>
        <w:rPr>
          <w:rFonts w:ascii="Calibri" w:hAnsi="Calibri" w:cs="Calibri" w:eastAsia="Calibri"/>
          <w:color w:val="000000"/>
          <w:spacing w:val="0"/>
          <w:position w:val="0"/>
          <w:sz w:val="24"/>
          <w:shd w:fill="auto" w:val="clear"/>
        </w:rPr>
      </w:pPr>
    </w:p>
    <w:p>
      <w:pPr>
        <w:spacing w:before="11" w:after="0" w:line="240"/>
        <w:ind w:right="174" w:left="103"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Att tänka på angående el</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Ombyggnad eller andra ingrepp i elsystem får endast utföras av behörig elektriker. Ska du göra ombyggnad som berör fastighetens stigarledning, el-central eller det ordinarie nätet, måste den först dokumenteras på ritning och godkännas av föreningens styrelse. </w:t>
      </w:r>
    </w:p>
    <w:p>
      <w:pPr>
        <w:spacing w:before="11" w:after="0" w:line="240"/>
        <w:ind w:right="174" w:left="103" w:firstLine="0"/>
        <w:jc w:val="left"/>
        <w:rPr>
          <w:rFonts w:ascii="Calibri" w:hAnsi="Calibri" w:cs="Calibri" w:eastAsia="Calibri"/>
          <w:color w:val="000000"/>
          <w:spacing w:val="0"/>
          <w:position w:val="0"/>
          <w:sz w:val="24"/>
          <w:shd w:fill="auto" w:val="clear"/>
        </w:rPr>
      </w:pP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nyinstallation av el ska kontrolleras och dokumenteras enligt elsäkerhetsverkets</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rekommendationer. Om du behöver stänga av elen kontaktar du styrelsen i samband med renoveringsanmälan och behöver ev. stå för kostnader runt detta.</w:t>
      </w:r>
    </w:p>
    <w:p>
      <w:pPr>
        <w:spacing w:before="11" w:after="0" w:line="240"/>
        <w:ind w:right="174" w:left="103" w:firstLine="0"/>
        <w:jc w:val="left"/>
        <w:rPr>
          <w:rFonts w:ascii="Calibri" w:hAnsi="Calibri" w:cs="Calibri" w:eastAsia="Calibri"/>
          <w:color w:val="000000"/>
          <w:spacing w:val="0"/>
          <w:position w:val="0"/>
          <w:sz w:val="24"/>
          <w:shd w:fill="auto" w:val="clear"/>
        </w:rPr>
      </w:pPr>
    </w:p>
    <w:p>
      <w:pPr>
        <w:spacing w:before="11" w:after="0" w:line="240"/>
        <w:ind w:right="174" w:left="103"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Renovering av kök</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Om du ska byta luckor eller måla om i köket behöver du inte söka tillstånd. Ska du göra en mer omfattande köksrenovering där vatten eller ventilation berörs behöver du tillstånd från styrelsen. Ventilation vid självdrag: Det är viktigt att ventilationen inte försämras när du renoverar köket. Fastighetens ventilation bygger på självdrag och du får därför inte sätta in en fläkt på ventilationskanalen. Många väljer att montera en kolfilterfläkt för att rena luften från matos. Observera att kolfilterfläkten inte får sitta kopplad till ventilationskanalen utan luften ska gå ut i rummet igen och det ventilationsdon som sitter måste behålla samma placering. En kolfilterfläkt monterad på ventilationskanalen är en brandrisk, gör så att ditt matos kommer in</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till grannen och du kommer att bli skyldig att återställa ventilationen på egen bekostnad.</w:t>
      </w:r>
    </w:p>
    <w:p>
      <w:pPr>
        <w:spacing w:before="11" w:after="0" w:line="240"/>
        <w:ind w:right="174" w:left="103" w:firstLine="0"/>
        <w:jc w:val="left"/>
        <w:rPr>
          <w:rFonts w:ascii="Calibri" w:hAnsi="Calibri" w:cs="Calibri" w:eastAsia="Calibri"/>
          <w:color w:val="000000"/>
          <w:spacing w:val="0"/>
          <w:position w:val="0"/>
          <w:sz w:val="24"/>
          <w:shd w:fill="auto" w:val="clear"/>
        </w:rPr>
      </w:pPr>
    </w:p>
    <w:p>
      <w:pPr>
        <w:spacing w:before="11" w:after="0" w:line="240"/>
        <w:ind w:right="174" w:left="103"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Renovering av badrum</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Vid renovering av badrum ska arbetet alltid utföras fackmässigt och följa gällande</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branschregler:</w:t>
      </w:r>
    </w:p>
    <w:p>
      <w:pPr>
        <w:numPr>
          <w:ilvl w:val="0"/>
          <w:numId w:val="4"/>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SäkerVatten 2021:1</w:t>
      </w:r>
    </w:p>
    <w:p>
      <w:pPr>
        <w:numPr>
          <w:ilvl w:val="0"/>
          <w:numId w:val="4"/>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Byggkeramikrådets branschregler för våtrum (BBV)</w:t>
      </w:r>
    </w:p>
    <w:p>
      <w:pPr>
        <w:numPr>
          <w:ilvl w:val="0"/>
          <w:numId w:val="4"/>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Råd och anvisningar för vattenskadesäkert byggande enligt Golvbranschens våtrumskontroll (GVK).</w:t>
      </w:r>
    </w:p>
    <w:p>
      <w:pPr>
        <w:numPr>
          <w:ilvl w:val="0"/>
          <w:numId w:val="4"/>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GVKs branschregler Säkra Våtrum</w:t>
      </w:r>
    </w:p>
    <w:p>
      <w:pPr>
        <w:numPr>
          <w:ilvl w:val="0"/>
          <w:numId w:val="4"/>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Måleribranschens våtrumskontroll, MVK</w:t>
      </w:r>
    </w:p>
    <w:p>
      <w:pPr>
        <w:spacing w:before="11" w:after="0" w:line="240"/>
        <w:ind w:right="174" w:left="103" w:firstLine="0"/>
        <w:jc w:val="left"/>
        <w:rPr>
          <w:rFonts w:ascii="Calibri" w:hAnsi="Calibri" w:cs="Calibri" w:eastAsia="Calibri"/>
          <w:color w:val="000000"/>
          <w:spacing w:val="0"/>
          <w:position w:val="0"/>
          <w:sz w:val="24"/>
          <w:shd w:fill="auto" w:val="clear"/>
        </w:rPr>
      </w:pPr>
    </w:p>
    <w:p>
      <w:pPr>
        <w:spacing w:before="11" w:after="0" w:line="240"/>
        <w:ind w:right="174" w:left="103"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Garanti och dokumentation</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 är viktigt att du som lägenhetsinnehavare får garantier på alla arbeten. Om det till</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exempel skulle bli en vattenskada i det renoverade badrummet så kommer ditt försäkringsbolag kräva ett intyg på att renoveringen utförts fackmässigt för att du ska kunna få ersättning från försäkringen. Det viktigaste beviset på detta är kvalitetsintyget/egenkontrollerna som du får av entreprenören efter avslutad renovering. Vi rekommenderar dig att dokumentera de olika arbetsmomenten under arbetets gång med fotografering av till exempel montering av golvbrunn, kabel- och vattengenomföring med mera.</w:t>
      </w:r>
    </w:p>
    <w:p>
      <w:pPr>
        <w:spacing w:before="11" w:after="0" w:line="240"/>
        <w:ind w:right="174" w:left="103" w:firstLine="0"/>
        <w:jc w:val="left"/>
        <w:rPr>
          <w:rFonts w:ascii="Calibri" w:hAnsi="Calibri" w:cs="Calibri" w:eastAsia="Calibri"/>
          <w:color w:val="000000"/>
          <w:spacing w:val="0"/>
          <w:position w:val="0"/>
          <w:sz w:val="24"/>
          <w:shd w:fill="auto" w:val="clear"/>
        </w:rPr>
      </w:pPr>
    </w:p>
    <w:p>
      <w:pPr>
        <w:spacing w:before="11" w:after="0" w:line="240"/>
        <w:ind w:right="174" w:left="103"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Förvaring, sophantering och städning</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Vid renovering och ombyggnad behöver du informera dina grannar genom en</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informationslapp på anslagstavlan i trapphuset. Tid för renovering och ombyggnad får ske: 08:00 </w:t>
      </w:r>
      <w:r>
        <w:rPr>
          <w:rFonts w:ascii="Calibri" w:hAnsi="Calibri" w:cs="Calibri" w:eastAsia="Calibri"/>
          <w:color w:val="000000"/>
          <w:spacing w:val="0"/>
          <w:position w:val="0"/>
          <w:sz w:val="24"/>
          <w:shd w:fill="auto" w:val="clear"/>
        </w:rPr>
        <w:t xml:space="preserve">– 18.00 (vardagar), 10.00 – 16.00 (helger</w:t>
      </w:r>
    </w:p>
    <w:p>
      <w:pPr>
        <w:spacing w:before="11" w:after="0" w:line="240"/>
        <w:ind w:right="174"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och helgdagar) f</w:t>
      </w:r>
      <w:r>
        <w:rPr>
          <w:rFonts w:ascii="Calibri" w:hAnsi="Calibri" w:cs="Calibri" w:eastAsia="Calibri"/>
          <w:color w:val="000000"/>
          <w:spacing w:val="0"/>
          <w:position w:val="0"/>
          <w:sz w:val="24"/>
          <w:shd w:fill="auto" w:val="clear"/>
        </w:rPr>
        <w:t xml:space="preserve">ör att minimera störningar och bibehålla trivseln för övriga boende.</w:t>
      </w:r>
    </w:p>
    <w:p>
      <w:pPr>
        <w:numPr>
          <w:ilvl w:val="0"/>
          <w:numId w:val="6"/>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Byggavfall och färg får ej slängas i soprummet.</w:t>
      </w:r>
    </w:p>
    <w:p>
      <w:pPr>
        <w:numPr>
          <w:ilvl w:val="0"/>
          <w:numId w:val="6"/>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Byggmaterial och avfall får ej förvaras i trapphuset.</w:t>
      </w:r>
    </w:p>
    <w:p>
      <w:pPr>
        <w:numPr>
          <w:ilvl w:val="0"/>
          <w:numId w:val="6"/>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Korridor, trapphus och hiss bör vid täckas med papp.</w:t>
      </w:r>
    </w:p>
    <w:p>
      <w:pPr>
        <w:numPr>
          <w:ilvl w:val="0"/>
          <w:numId w:val="6"/>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Trapphusen skall städas dagligen vid nedsmutsning.</w:t>
      </w:r>
    </w:p>
    <w:p>
      <w:pPr>
        <w:numPr>
          <w:ilvl w:val="0"/>
          <w:numId w:val="6"/>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Storsäckar får endast placeras ut efter skriftligt tillstånd från styrelsen på av styrelsen anvisad plats.</w:t>
      </w:r>
    </w:p>
    <w:p>
      <w:pPr>
        <w:numPr>
          <w:ilvl w:val="0"/>
          <w:numId w:val="6"/>
        </w:numPr>
        <w:spacing w:before="11" w:after="0" w:line="240"/>
        <w:ind w:right="174" w:left="823"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Säckarna ska vara försedda med stängning och hämtas minst en dag i veckan.</w:t>
      </w:r>
    </w:p>
    <w:p>
      <w:pPr>
        <w:spacing w:before="11" w:after="0" w:line="240"/>
        <w:ind w:right="174" w:left="103" w:firstLine="0"/>
        <w:jc w:val="left"/>
        <w:rPr>
          <w:rFonts w:ascii="Calibri" w:hAnsi="Calibri" w:cs="Calibri" w:eastAsia="Calibri"/>
          <w:color w:val="000000"/>
          <w:spacing w:val="0"/>
          <w:position w:val="0"/>
          <w:sz w:val="32"/>
          <w:shd w:fill="auto" w:val="clear"/>
        </w:rPr>
      </w:pPr>
    </w:p>
    <w:p>
      <w:pPr>
        <w:spacing w:before="11" w:after="0" w:line="240"/>
        <w:ind w:right="174" w:left="103" w:firstLine="0"/>
        <w:jc w:val="left"/>
        <w:rPr>
          <w:rFonts w:ascii="Calibri" w:hAnsi="Calibri" w:cs="Calibri" w:eastAsia="Calibri"/>
          <w:color w:val="000000"/>
          <w:spacing w:val="0"/>
          <w:position w:val="0"/>
          <w:sz w:val="32"/>
          <w:shd w:fill="auto" w:val="clear"/>
        </w:rPr>
      </w:pPr>
    </w:p>
    <w:p>
      <w:pPr>
        <w:spacing w:before="11" w:after="0" w:line="240"/>
        <w:ind w:right="174" w:left="103" w:firstLine="0"/>
        <w:jc w:val="left"/>
        <w:rPr>
          <w:rFonts w:ascii="Calibri" w:hAnsi="Calibri" w:cs="Calibri" w:eastAsia="Calibri"/>
          <w:b/>
          <w:color w:val="000000"/>
          <w:spacing w:val="0"/>
          <w:position w:val="0"/>
          <w:sz w:val="32"/>
          <w:shd w:fill="auto" w:val="clear"/>
        </w:rPr>
      </w:pPr>
    </w:p>
    <w:p>
      <w:pPr>
        <w:spacing w:before="11" w:after="0" w:line="240"/>
        <w:ind w:right="174" w:left="103" w:firstLine="0"/>
        <w:jc w:val="left"/>
        <w:rPr>
          <w:rFonts w:ascii="Calibri" w:hAnsi="Calibri" w:cs="Calibri" w:eastAsia="Calibri"/>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Ansökan om tillstånd för renovering/ändring i lägenhet </w:t>
        <w:br/>
        <w:t xml:space="preserve">HSB Brf  i Sillgrisslan</w:t>
      </w:r>
    </w:p>
    <w:p>
      <w:pPr>
        <w:spacing w:before="11" w:after="0" w:line="240"/>
        <w:ind w:right="648" w:left="103" w:firstLine="0"/>
        <w:jc w:val="left"/>
        <w:rPr>
          <w:rFonts w:ascii="Calibri" w:hAnsi="Calibri" w:cs="Calibri" w:eastAsia="Calibri"/>
          <w:color w:val="000000"/>
          <w:spacing w:val="0"/>
          <w:position w:val="0"/>
          <w:sz w:val="24"/>
          <w:shd w:fill="auto" w:val="clear"/>
        </w:rPr>
      </w:pPr>
    </w:p>
    <w:p>
      <w:pPr>
        <w:spacing w:before="11" w:after="0" w:line="240"/>
        <w:ind w:right="648" w:left="10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Maila ifylld blankett till:</w:t>
      </w:r>
    </w:p>
    <w:p>
      <w:pPr>
        <w:spacing w:before="0" w:after="1" w:line="240"/>
        <w:ind w:right="0" w:left="0" w:firstLine="0"/>
        <w:jc w:val="left"/>
        <w:rPr>
          <w:rFonts w:ascii="Calibri" w:hAnsi="Calibri" w:cs="Calibri" w:eastAsia="Calibri"/>
          <w:color w:val="000000"/>
          <w:spacing w:val="0"/>
          <w:position w:val="0"/>
          <w:sz w:val="16"/>
          <w:shd w:fill="auto" w:val="clear"/>
        </w:rPr>
      </w:pPr>
    </w:p>
    <w:tbl>
      <w:tblPr>
        <w:tblInd w:w="113" w:type="dxa"/>
      </w:tblPr>
      <w:tblGrid>
        <w:gridCol w:w="4816"/>
        <w:gridCol w:w="2306"/>
        <w:gridCol w:w="2168"/>
      </w:tblGrid>
      <w:tr>
        <w:trPr>
          <w:trHeight w:val="681" w:hRule="auto"/>
          <w:jc w:val="left"/>
        </w:trPr>
        <w:tc>
          <w:tcPr>
            <w:tcW w:w="4816" w:type="dxa"/>
            <w:tcBorders>
              <w:top w:val="single" w:color="000001" w:sz="12"/>
              <w:left w:val="single" w:color="000001" w:sz="12"/>
              <w:bottom w:val="single" w:color="000001" w:sz="8"/>
              <w:right w:val="single" w:color="000001" w:sz="8"/>
            </w:tcBorders>
            <w:shd w:color="auto" w:fill="auto" w:val="clear"/>
            <w:tcMar>
              <w:left w:w="51" w:type="dxa"/>
              <w:right w:w="51" w:type="dxa"/>
            </w:tcMar>
            <w:vAlign w:val="top"/>
          </w:tcPr>
          <w:p>
            <w:pPr>
              <w:spacing w:before="1" w:after="0" w:line="240"/>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Innehavare 1</w:t>
            </w:r>
          </w:p>
        </w:tc>
        <w:tc>
          <w:tcPr>
            <w:tcW w:w="4474" w:type="dxa"/>
            <w:gridSpan w:val="2"/>
            <w:tcBorders>
              <w:top w:val="single" w:color="000001" w:sz="12"/>
              <w:left w:val="single" w:color="000001" w:sz="8"/>
              <w:bottom w:val="single" w:color="000001" w:sz="8"/>
              <w:right w:val="single" w:color="000001" w:sz="18"/>
            </w:tcBorders>
            <w:shd w:color="auto" w:fill="auto" w:val="clear"/>
            <w:tcMar>
              <w:left w:w="51" w:type="dxa"/>
              <w:right w:w="51" w:type="dxa"/>
            </w:tcMar>
            <w:vAlign w:val="top"/>
          </w:tcPr>
          <w:p>
            <w:pPr>
              <w:spacing w:before="1" w:after="0" w:line="240"/>
              <w:ind w:right="0" w:left="11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Personnummer</w:t>
            </w:r>
          </w:p>
        </w:tc>
      </w:tr>
      <w:tr>
        <w:trPr>
          <w:trHeight w:val="678" w:hRule="auto"/>
          <w:jc w:val="left"/>
        </w:trPr>
        <w:tc>
          <w:tcPr>
            <w:tcW w:w="4816" w:type="dxa"/>
            <w:tcBorders>
              <w:top w:val="single" w:color="000001" w:sz="8"/>
              <w:left w:val="single" w:color="000001" w:sz="12"/>
              <w:bottom w:val="single" w:color="000001" w:sz="12"/>
              <w:right w:val="single" w:color="000001" w:sz="8"/>
            </w:tcBorders>
            <w:shd w:color="auto" w:fill="auto" w:val="clear"/>
            <w:tcMar>
              <w:left w:w="51" w:type="dxa"/>
              <w:right w:w="51" w:type="dxa"/>
            </w:tcMar>
            <w:vAlign w:val="top"/>
          </w:tcPr>
          <w:p>
            <w:pPr>
              <w:spacing w:before="0" w:after="0" w:line="240"/>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Telefonnummer</w:t>
            </w:r>
          </w:p>
        </w:tc>
        <w:tc>
          <w:tcPr>
            <w:tcW w:w="4474" w:type="dxa"/>
            <w:gridSpan w:val="2"/>
            <w:tcBorders>
              <w:top w:val="single" w:color="000001" w:sz="8"/>
              <w:left w:val="single" w:color="000001" w:sz="8"/>
              <w:bottom w:val="single" w:color="000001" w:sz="12"/>
              <w:right w:val="single" w:color="000001" w:sz="18"/>
            </w:tcBorders>
            <w:shd w:color="auto" w:fill="auto" w:val="clear"/>
            <w:tcMar>
              <w:left w:w="51" w:type="dxa"/>
              <w:right w:w="51" w:type="dxa"/>
            </w:tcMar>
            <w:vAlign w:val="top"/>
          </w:tcPr>
          <w:p>
            <w:pPr>
              <w:spacing w:before="0" w:after="0" w:line="240"/>
              <w:ind w:right="0" w:left="11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E-post</w:t>
            </w:r>
          </w:p>
        </w:tc>
      </w:tr>
      <w:tr>
        <w:trPr>
          <w:trHeight w:val="681" w:hRule="auto"/>
          <w:jc w:val="left"/>
        </w:trPr>
        <w:tc>
          <w:tcPr>
            <w:tcW w:w="4816" w:type="dxa"/>
            <w:tcBorders>
              <w:top w:val="single" w:color="000001" w:sz="12"/>
              <w:left w:val="single" w:color="000001" w:sz="12"/>
              <w:bottom w:val="single" w:color="000001" w:sz="8"/>
              <w:right w:val="single" w:color="000001" w:sz="8"/>
            </w:tcBorders>
            <w:shd w:color="auto" w:fill="auto" w:val="clear"/>
            <w:tcMar>
              <w:left w:w="51" w:type="dxa"/>
              <w:right w:w="51" w:type="dxa"/>
            </w:tcMar>
            <w:vAlign w:val="top"/>
          </w:tcPr>
          <w:p>
            <w:pPr>
              <w:spacing w:before="1" w:after="0" w:line="240"/>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Innehavare 2</w:t>
            </w:r>
          </w:p>
        </w:tc>
        <w:tc>
          <w:tcPr>
            <w:tcW w:w="4474" w:type="dxa"/>
            <w:gridSpan w:val="2"/>
            <w:tcBorders>
              <w:top w:val="single" w:color="000001" w:sz="12"/>
              <w:left w:val="single" w:color="000001" w:sz="8"/>
              <w:bottom w:val="single" w:color="000001" w:sz="8"/>
              <w:right w:val="single" w:color="000001" w:sz="18"/>
            </w:tcBorders>
            <w:shd w:color="auto" w:fill="auto" w:val="clear"/>
            <w:tcMar>
              <w:left w:w="51" w:type="dxa"/>
              <w:right w:w="51" w:type="dxa"/>
            </w:tcMar>
            <w:vAlign w:val="top"/>
          </w:tcPr>
          <w:p>
            <w:pPr>
              <w:spacing w:before="1" w:after="0" w:line="240"/>
              <w:ind w:right="0" w:left="11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Personnummer</w:t>
            </w:r>
          </w:p>
        </w:tc>
      </w:tr>
      <w:tr>
        <w:trPr>
          <w:trHeight w:val="678" w:hRule="auto"/>
          <w:jc w:val="left"/>
        </w:trPr>
        <w:tc>
          <w:tcPr>
            <w:tcW w:w="4816" w:type="dxa"/>
            <w:tcBorders>
              <w:top w:val="single" w:color="000001" w:sz="8"/>
              <w:left w:val="single" w:color="000001" w:sz="12"/>
              <w:bottom w:val="single" w:color="000001" w:sz="12"/>
              <w:right w:val="single" w:color="000001" w:sz="8"/>
            </w:tcBorders>
            <w:shd w:color="auto" w:fill="auto" w:val="clear"/>
            <w:tcMar>
              <w:left w:w="51" w:type="dxa"/>
              <w:right w:w="51" w:type="dxa"/>
            </w:tcMar>
            <w:vAlign w:val="top"/>
          </w:tcPr>
          <w:p>
            <w:pPr>
              <w:spacing w:before="0" w:after="0" w:line="240"/>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Telefonnummer</w:t>
            </w:r>
          </w:p>
        </w:tc>
        <w:tc>
          <w:tcPr>
            <w:tcW w:w="4474" w:type="dxa"/>
            <w:gridSpan w:val="2"/>
            <w:tcBorders>
              <w:top w:val="single" w:color="000001" w:sz="8"/>
              <w:left w:val="single" w:color="000001" w:sz="8"/>
              <w:bottom w:val="single" w:color="000001" w:sz="12"/>
              <w:right w:val="single" w:color="000001" w:sz="18"/>
            </w:tcBorders>
            <w:shd w:color="auto" w:fill="auto" w:val="clear"/>
            <w:tcMar>
              <w:left w:w="51" w:type="dxa"/>
              <w:right w:w="51" w:type="dxa"/>
            </w:tcMar>
            <w:vAlign w:val="top"/>
          </w:tcPr>
          <w:p>
            <w:pPr>
              <w:spacing w:before="0" w:after="0" w:line="240"/>
              <w:ind w:right="0" w:left="11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E-post</w:t>
            </w:r>
          </w:p>
        </w:tc>
      </w:tr>
      <w:tr>
        <w:trPr>
          <w:trHeight w:val="681" w:hRule="auto"/>
          <w:jc w:val="left"/>
        </w:trPr>
        <w:tc>
          <w:tcPr>
            <w:tcW w:w="7122" w:type="dxa"/>
            <w:gridSpan w:val="2"/>
            <w:tcBorders>
              <w:top w:val="single" w:color="000001" w:sz="12"/>
              <w:left w:val="single" w:color="000001" w:sz="12"/>
              <w:bottom w:val="single" w:color="000001" w:sz="18"/>
              <w:right w:val="single" w:color="000001" w:sz="8"/>
            </w:tcBorders>
            <w:shd w:color="auto" w:fill="auto" w:val="clear"/>
            <w:tcMar>
              <w:left w:w="51" w:type="dxa"/>
              <w:right w:w="51" w:type="dxa"/>
            </w:tcMar>
            <w:vAlign w:val="top"/>
          </w:tcPr>
          <w:p>
            <w:pPr>
              <w:spacing w:before="1" w:after="0" w:line="240"/>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Lägenhetens adress</w:t>
            </w:r>
          </w:p>
        </w:tc>
        <w:tc>
          <w:tcPr>
            <w:tcW w:w="2168" w:type="dxa"/>
            <w:tcBorders>
              <w:top w:val="single" w:color="000001" w:sz="12"/>
              <w:left w:val="single" w:color="000001" w:sz="8"/>
              <w:bottom w:val="single" w:color="000001" w:sz="18"/>
              <w:right w:val="single" w:color="000001" w:sz="18"/>
            </w:tcBorders>
            <w:shd w:color="auto" w:fill="auto" w:val="clear"/>
            <w:tcMar>
              <w:left w:w="51" w:type="dxa"/>
              <w:right w:w="51" w:type="dxa"/>
            </w:tcMar>
            <w:vAlign w:val="top"/>
          </w:tcPr>
          <w:p>
            <w:pPr>
              <w:spacing w:before="1" w:after="0" w:line="240"/>
              <w:ind w:right="0" w:left="108"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9-siffriga lägenhetsnumret</w:t>
            </w:r>
          </w:p>
        </w:tc>
      </w:tr>
    </w:tbl>
    <w:p>
      <w:pPr>
        <w:spacing w:before="0" w:after="0" w:line="240"/>
        <w:ind w:right="0" w:left="0" w:firstLine="0"/>
        <w:jc w:val="left"/>
        <w:rPr>
          <w:rFonts w:ascii="Calibri" w:hAnsi="Calibri" w:cs="Calibri" w:eastAsia="Calibri"/>
          <w:color w:val="000000"/>
          <w:spacing w:val="0"/>
          <w:position w:val="0"/>
          <w:sz w:val="32"/>
          <w:shd w:fill="auto" w:val="clear"/>
        </w:rPr>
      </w:pPr>
    </w:p>
    <w:p>
      <w:pPr>
        <w:spacing w:before="0" w:after="0" w:line="240"/>
        <w:ind w:right="0" w:left="103"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Beskrivning av åtgärden</w:t>
      </w:r>
    </w:p>
    <w:p>
      <w:pPr>
        <w:spacing w:before="0" w:after="0" w:line="240"/>
        <w:ind w:right="0" w:left="103"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0"/>
          <w:shd w:fill="auto" w:val="clear"/>
        </w:rPr>
        <w:t xml:space="preserve">Åtgärdsbeskrivning</w:t>
      </w:r>
    </w:p>
    <w:p>
      <w:pPr>
        <w:spacing w:before="0" w:after="0" w:line="240"/>
        <w:ind w:right="0" w:left="103" w:firstLine="0"/>
        <w:jc w:val="left"/>
        <w:rPr>
          <w:rFonts w:ascii="Calibri" w:hAnsi="Calibri" w:cs="Calibri" w:eastAsia="Calibri"/>
          <w:color w:val="000000"/>
          <w:spacing w:val="0"/>
          <w:position w:val="0"/>
          <w:sz w:val="30"/>
          <w:shd w:fill="auto" w:val="clear"/>
        </w:rPr>
      </w:pPr>
      <w:r>
        <w:rPr>
          <w:rFonts w:ascii="Calibri" w:hAnsi="Calibri" w:cs="Calibri" w:eastAsia="Calibri"/>
          <w:color w:val="000000"/>
          <w:spacing w:val="0"/>
          <w:position w:val="0"/>
          <w:sz w:val="18"/>
          <w:shd w:fill="auto" w:val="clear"/>
        </w:rPr>
        <w:t xml:space="preserve">Jag/vi har för avsikt att göra följande ändringar i lägenheten</w:t>
        <w:tab/>
        <w:tab/>
        <w:tab/>
        <w:t xml:space="preserve"> </w:t>
      </w:r>
    </w:p>
    <w:tbl>
      <w:tblPr>
        <w:tblInd w:w="113" w:type="dxa"/>
      </w:tblPr>
      <w:tblGrid>
        <w:gridCol w:w="9348"/>
      </w:tblGrid>
      <w:tr>
        <w:trPr>
          <w:trHeight w:val="460" w:hRule="auto"/>
          <w:jc w:val="left"/>
        </w:trPr>
        <w:tc>
          <w:tcPr>
            <w:tcW w:w="9348" w:type="dxa"/>
            <w:tcBorders>
              <w:top w:val="single" w:color="000001" w:sz="12"/>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Om utrymmet inte räcker till så fortsätt på andra sidan eller i ett annat dokument                                                                   </w:t>
            </w:r>
          </w:p>
        </w:tc>
      </w:tr>
      <w:tr>
        <w:trPr>
          <w:trHeight w:val="460" w:hRule="auto"/>
          <w:jc w:val="left"/>
        </w:trPr>
        <w:tc>
          <w:tcPr>
            <w:tcW w:w="9348" w:type="dxa"/>
            <w:tcBorders>
              <w:top w:val="single" w:color="7e7e7e" w:sz="6"/>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58" w:hRule="auto"/>
          <w:jc w:val="left"/>
        </w:trPr>
        <w:tc>
          <w:tcPr>
            <w:tcW w:w="9348" w:type="dxa"/>
            <w:tcBorders>
              <w:top w:val="single" w:color="7e7e7e" w:sz="6"/>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0" w:hRule="auto"/>
          <w:jc w:val="left"/>
        </w:trPr>
        <w:tc>
          <w:tcPr>
            <w:tcW w:w="9348" w:type="dxa"/>
            <w:tcBorders>
              <w:top w:val="single" w:color="7e7e7e" w:sz="6"/>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0" w:hRule="auto"/>
          <w:jc w:val="left"/>
        </w:trPr>
        <w:tc>
          <w:tcPr>
            <w:tcW w:w="9348" w:type="dxa"/>
            <w:tcBorders>
              <w:top w:val="single" w:color="7e7e7e" w:sz="6"/>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0" w:hRule="auto"/>
          <w:jc w:val="left"/>
        </w:trPr>
        <w:tc>
          <w:tcPr>
            <w:tcW w:w="9348" w:type="dxa"/>
            <w:tcBorders>
              <w:top w:val="single" w:color="7e7e7e" w:sz="6"/>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58" w:hRule="auto"/>
          <w:jc w:val="left"/>
        </w:trPr>
        <w:tc>
          <w:tcPr>
            <w:tcW w:w="9348" w:type="dxa"/>
            <w:tcBorders>
              <w:top w:val="single" w:color="7e7e7e" w:sz="6"/>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58" w:hRule="auto"/>
          <w:jc w:val="left"/>
        </w:trPr>
        <w:tc>
          <w:tcPr>
            <w:tcW w:w="9348" w:type="dxa"/>
            <w:tcBorders>
              <w:top w:val="single" w:color="7e7e7e" w:sz="6"/>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0" w:hRule="auto"/>
          <w:jc w:val="left"/>
        </w:trPr>
        <w:tc>
          <w:tcPr>
            <w:tcW w:w="9348" w:type="dxa"/>
            <w:tcBorders>
              <w:top w:val="single" w:color="7e7e7e" w:sz="6"/>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54" w:hRule="auto"/>
          <w:jc w:val="left"/>
        </w:trPr>
        <w:tc>
          <w:tcPr>
            <w:tcW w:w="9348" w:type="dxa"/>
            <w:tcBorders>
              <w:top w:val="single" w:color="7e7e7e" w:sz="6"/>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99" w:hRule="auto"/>
          <w:jc w:val="left"/>
        </w:trPr>
        <w:tc>
          <w:tcPr>
            <w:tcW w:w="9348" w:type="dxa"/>
            <w:tcBorders>
              <w:top w:val="single" w:color="7e7e7e" w:sz="6"/>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93" w:hRule="auto"/>
          <w:jc w:val="left"/>
        </w:trPr>
        <w:tc>
          <w:tcPr>
            <w:tcW w:w="9348" w:type="dxa"/>
            <w:tcBorders>
              <w:top w:val="single" w:color="7e7e7e" w:sz="6"/>
              <w:left w:val="single" w:color="000001" w:sz="12"/>
              <w:bottom w:val="single" w:color="7e7e7e" w:sz="6"/>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4" w:hRule="auto"/>
          <w:jc w:val="left"/>
        </w:trPr>
        <w:tc>
          <w:tcPr>
            <w:tcW w:w="9348" w:type="dxa"/>
            <w:tcBorders>
              <w:top w:val="single" w:color="7e7e7e" w:sz="6"/>
              <w:left w:val="single" w:color="000001" w:sz="12"/>
              <w:bottom w:val="single" w:color="000001" w:sz="18"/>
              <w:right w:val="single" w:color="7e7e7e" w:sz="6"/>
            </w:tcBorders>
            <w:shd w:color="auto" w:fill="auto" w:val="clear"/>
            <w:tcMar>
              <w:left w:w="46" w:type="dxa"/>
              <w:right w:w="46"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                                                                                            Jag fortsätter på andra sidan eller i annat dokument  </w:t>
            </w:r>
          </w:p>
        </w:tc>
      </w:tr>
    </w:tbl>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33" w:after="0" w:line="240"/>
        <w:ind w:right="0" w:left="0" w:firstLine="0"/>
        <w:jc w:val="left"/>
        <w:rPr>
          <w:rFonts w:ascii="Calibri" w:hAnsi="Calibri" w:cs="Calibri" w:eastAsia="Calibri"/>
          <w:b/>
          <w:color w:val="000000"/>
          <w:spacing w:val="0"/>
          <w:position w:val="0"/>
          <w:sz w:val="28"/>
          <w:shd w:fill="auto" w:val="clear"/>
        </w:rPr>
      </w:pPr>
      <w:r>
        <w:rPr>
          <w:rFonts w:ascii="Calibri" w:hAnsi="Calibri" w:cs="Calibri" w:eastAsia="Calibri"/>
          <w:color w:val="000000"/>
          <w:spacing w:val="0"/>
          <w:position w:val="0"/>
          <w:sz w:val="20"/>
          <w:shd w:fill="auto" w:val="clear"/>
        </w:rPr>
        <w:t xml:space="preserve">  </w:t>
      </w:r>
      <w:r>
        <w:rPr>
          <w:rFonts w:ascii="Calibri" w:hAnsi="Calibri" w:cs="Calibri" w:eastAsia="Calibri"/>
          <w:b/>
          <w:color w:val="000000"/>
          <w:spacing w:val="0"/>
          <w:position w:val="0"/>
          <w:sz w:val="28"/>
          <w:shd w:fill="auto" w:val="clear"/>
        </w:rPr>
        <w:t xml:space="preserve">Omfattning</w:t>
      </w:r>
    </w:p>
    <w:tbl>
      <w:tblPr>
        <w:tblInd w:w="113" w:type="dxa"/>
      </w:tblPr>
      <w:tblGrid>
        <w:gridCol w:w="4651"/>
        <w:gridCol w:w="4649"/>
      </w:tblGrid>
      <w:tr>
        <w:trPr>
          <w:trHeight w:val="605" w:hRule="auto"/>
          <w:jc w:val="left"/>
        </w:trPr>
        <w:tc>
          <w:tcPr>
            <w:tcW w:w="4651" w:type="dxa"/>
            <w:tcBorders>
              <w:top w:val="single" w:color="000001" w:sz="8"/>
              <w:left w:val="single" w:color="000001" w:sz="8"/>
              <w:bottom w:val="single" w:color="000001" w:sz="12"/>
              <w:right w:val="single" w:color="000001" w:sz="8"/>
            </w:tcBorders>
            <w:shd w:color="auto" w:fill="auto" w:val="clear"/>
            <w:tcMar>
              <w:left w:w="48" w:type="dxa"/>
              <w:right w:w="48" w:type="dxa"/>
            </w:tcMar>
            <w:vAlign w:val="top"/>
          </w:tcPr>
          <w:p>
            <w:pPr>
              <w:spacing w:before="0" w:after="0" w:line="240"/>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Arbetet beräknas pågå från och med</w:t>
            </w:r>
          </w:p>
        </w:tc>
        <w:tc>
          <w:tcPr>
            <w:tcW w:w="4649" w:type="dxa"/>
            <w:tcBorders>
              <w:top w:val="single" w:color="000001" w:sz="8"/>
              <w:left w:val="single" w:color="000001" w:sz="8"/>
              <w:bottom w:val="single" w:color="000001" w:sz="12"/>
              <w:right w:val="single" w:color="000001" w:sz="12"/>
            </w:tcBorders>
            <w:shd w:color="auto" w:fill="auto" w:val="clear"/>
            <w:tcMar>
              <w:left w:w="48" w:type="dxa"/>
              <w:right w:w="48" w:type="dxa"/>
            </w:tcMar>
            <w:vAlign w:val="top"/>
          </w:tcPr>
          <w:p>
            <w:pPr>
              <w:spacing w:before="0" w:after="0" w:line="240"/>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Till och med</w:t>
            </w:r>
          </w:p>
        </w:tc>
      </w:tr>
    </w:tbl>
    <w:p>
      <w:pPr>
        <w:spacing w:before="0" w:after="0" w:line="240"/>
        <w:ind w:right="0" w:left="0" w:firstLine="0"/>
        <w:jc w:val="left"/>
        <w:rPr>
          <w:rFonts w:ascii="Carlito" w:hAnsi="Carlito" w:cs="Carlito" w:eastAsia="Carlito"/>
          <w:color w:val="000000"/>
          <w:spacing w:val="0"/>
          <w:position w:val="0"/>
          <w:sz w:val="22"/>
          <w:shd w:fill="auto" w:val="clear"/>
        </w:rPr>
      </w:pPr>
    </w:p>
    <w:p>
      <w:pPr>
        <w:spacing w:before="193" w:after="0" w:line="240"/>
        <w:ind w:right="0" w:left="103"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8"/>
          <w:shd w:fill="auto" w:val="clear"/>
        </w:rPr>
        <w:t xml:space="preserve">Vid anlitande av entreprenör/-er</w:t>
      </w:r>
    </w:p>
    <w:p>
      <w:pPr>
        <w:spacing w:before="0" w:after="0" w:line="240"/>
        <w:ind w:right="0" w:left="0" w:firstLine="0"/>
        <w:jc w:val="left"/>
        <w:rPr>
          <w:rFonts w:ascii="Carlito" w:hAnsi="Carlito" w:cs="Carlito" w:eastAsia="Carlito"/>
          <w:b/>
          <w:color w:val="000000"/>
          <w:spacing w:val="0"/>
          <w:position w:val="0"/>
          <w:sz w:val="22"/>
          <w:shd w:fill="auto" w:val="clear"/>
        </w:rPr>
      </w:pPr>
      <w:r>
        <w:rPr>
          <w:rFonts w:ascii="Calibri" w:hAnsi="Calibri" w:cs="Calibri" w:eastAsia="Calibri"/>
          <w:b/>
          <w:color w:val="000000"/>
          <w:spacing w:val="0"/>
          <w:position w:val="0"/>
          <w:sz w:val="20"/>
          <w:shd w:fill="auto" w:val="clear"/>
        </w:rPr>
        <w:t xml:space="preserve">  Vid ändring av våtrum </w:t>
      </w:r>
      <w:r>
        <w:rPr>
          <w:rFonts w:ascii="Calibri" w:hAnsi="Calibri" w:cs="Calibri" w:eastAsia="Calibri"/>
          <w:b/>
          <w:color w:val="000000"/>
          <w:spacing w:val="0"/>
          <w:position w:val="0"/>
          <w:sz w:val="20"/>
          <w:shd w:fill="auto" w:val="clear"/>
        </w:rPr>
        <w:t xml:space="preserve">–</w:t>
      </w:r>
      <w:r>
        <w:rPr>
          <w:rFonts w:ascii="Calibri" w:hAnsi="Calibri" w:cs="Calibri" w:eastAsia="Calibri"/>
          <w:b/>
          <w:color w:val="000000"/>
          <w:spacing w:val="0"/>
          <w:position w:val="0"/>
          <w:sz w:val="20"/>
          <w:shd w:fill="auto" w:val="clear"/>
        </w:rPr>
        <w:t xml:space="preserve"> krav p</w:t>
      </w:r>
      <w:r>
        <w:rPr>
          <w:rFonts w:ascii="Calibri" w:hAnsi="Calibri" w:cs="Calibri" w:eastAsia="Calibri"/>
          <w:b/>
          <w:color w:val="000000"/>
          <w:spacing w:val="0"/>
          <w:position w:val="0"/>
          <w:sz w:val="20"/>
          <w:shd w:fill="auto" w:val="clear"/>
        </w:rPr>
        <w:t xml:space="preserve">å att entreprenören har de behörigheter som krävs</w:t>
      </w:r>
    </w:p>
    <w:tbl>
      <w:tblPr>
        <w:tblInd w:w="113" w:type="dxa"/>
      </w:tblPr>
      <w:tblGrid>
        <w:gridCol w:w="6942"/>
        <w:gridCol w:w="2347"/>
      </w:tblGrid>
      <w:tr>
        <w:trPr>
          <w:trHeight w:val="534" w:hRule="auto"/>
          <w:jc w:val="left"/>
        </w:trPr>
        <w:tc>
          <w:tcPr>
            <w:tcW w:w="6942" w:type="dxa"/>
            <w:tcBorders>
              <w:top w:val="single" w:color="000001" w:sz="8"/>
              <w:left w:val="single" w:color="000001" w:sz="8"/>
              <w:bottom w:val="single" w:color="000001" w:sz="8"/>
              <w:right w:val="single" w:color="000001" w:sz="8"/>
            </w:tcBorders>
            <w:shd w:color="auto" w:fill="auto" w:val="clear"/>
            <w:tcMar>
              <w:left w:w="48" w:type="dxa"/>
              <w:right w:w="4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Kvalitetsansvarigt företag </w:t>
            </w:r>
          </w:p>
        </w:tc>
        <w:tc>
          <w:tcPr>
            <w:tcW w:w="2347" w:type="dxa"/>
            <w:tcBorders>
              <w:top w:val="single" w:color="000001" w:sz="8"/>
              <w:left w:val="single" w:color="000001" w:sz="8"/>
              <w:bottom w:val="single" w:color="000001" w:sz="8"/>
              <w:right w:val="single" w:color="000001" w:sz="18"/>
            </w:tcBorders>
            <w:shd w:color="auto" w:fill="auto" w:val="clear"/>
            <w:tcMar>
              <w:left w:w="48" w:type="dxa"/>
              <w:right w:w="48" w:type="dxa"/>
            </w:tcMar>
            <w:vAlign w:val="top"/>
          </w:tcPr>
          <w:p>
            <w:pPr>
              <w:spacing w:before="0" w:after="0" w:line="240"/>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Organisationsnummer</w:t>
            </w:r>
          </w:p>
        </w:tc>
      </w:tr>
      <w:tr>
        <w:trPr>
          <w:trHeight w:val="556" w:hRule="auto"/>
          <w:jc w:val="left"/>
        </w:trPr>
        <w:tc>
          <w:tcPr>
            <w:tcW w:w="6942" w:type="dxa"/>
            <w:tcBorders>
              <w:top w:val="single" w:color="000001" w:sz="8"/>
              <w:left w:val="single" w:color="000001" w:sz="8"/>
              <w:bottom w:val="single" w:color="000001" w:sz="8"/>
              <w:right w:val="single" w:color="000001" w:sz="8"/>
            </w:tcBorders>
            <w:shd w:color="auto" w:fill="auto" w:val="clear"/>
            <w:tcMar>
              <w:left w:w="48" w:type="dxa"/>
              <w:right w:w="4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Ansvarig person</w:t>
            </w:r>
          </w:p>
        </w:tc>
        <w:tc>
          <w:tcPr>
            <w:tcW w:w="2347" w:type="dxa"/>
            <w:tcBorders>
              <w:top w:val="single" w:color="000001" w:sz="8"/>
              <w:left w:val="single" w:color="000001" w:sz="8"/>
              <w:bottom w:val="single" w:color="000001" w:sz="8"/>
              <w:right w:val="single" w:color="000001" w:sz="18"/>
            </w:tcBorders>
            <w:shd w:color="auto" w:fill="auto" w:val="clear"/>
            <w:tcMar>
              <w:left w:w="48" w:type="dxa"/>
              <w:right w:w="4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   Behörigheter</w:t>
            </w:r>
          </w:p>
        </w:tc>
      </w:tr>
      <w:tr>
        <w:trPr>
          <w:trHeight w:val="548" w:hRule="auto"/>
          <w:jc w:val="left"/>
        </w:trPr>
        <w:tc>
          <w:tcPr>
            <w:tcW w:w="6942" w:type="dxa"/>
            <w:tcBorders>
              <w:top w:val="single" w:color="000001" w:sz="8"/>
              <w:left w:val="single" w:color="000001" w:sz="8"/>
              <w:bottom w:val="single" w:color="000001" w:sz="8"/>
              <w:right w:val="single" w:color="000001" w:sz="8"/>
            </w:tcBorders>
            <w:shd w:color="auto" w:fill="auto" w:val="clear"/>
            <w:tcMar>
              <w:left w:w="48" w:type="dxa"/>
              <w:right w:w="4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Kvalitetsansvarigt företag </w:t>
            </w:r>
          </w:p>
        </w:tc>
        <w:tc>
          <w:tcPr>
            <w:tcW w:w="2347" w:type="dxa"/>
            <w:tcBorders>
              <w:top w:val="single" w:color="000001" w:sz="8"/>
              <w:left w:val="single" w:color="000001" w:sz="8"/>
              <w:bottom w:val="single" w:color="000001" w:sz="8"/>
              <w:right w:val="single" w:color="000001" w:sz="18"/>
            </w:tcBorders>
            <w:shd w:color="auto" w:fill="auto" w:val="clear"/>
            <w:tcMar>
              <w:left w:w="48" w:type="dxa"/>
              <w:right w:w="48" w:type="dxa"/>
            </w:tcMar>
            <w:vAlign w:val="top"/>
          </w:tcPr>
          <w:p>
            <w:pPr>
              <w:spacing w:before="0" w:after="0" w:line="240"/>
              <w:ind w:right="0" w:left="108"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Organisationsnummer</w:t>
            </w:r>
          </w:p>
        </w:tc>
      </w:tr>
      <w:tr>
        <w:trPr>
          <w:trHeight w:val="556" w:hRule="auto"/>
          <w:jc w:val="left"/>
        </w:trPr>
        <w:tc>
          <w:tcPr>
            <w:tcW w:w="6942" w:type="dxa"/>
            <w:tcBorders>
              <w:top w:val="single" w:color="000001" w:sz="8"/>
              <w:left w:val="single" w:color="000001" w:sz="8"/>
              <w:bottom w:val="single" w:color="000001" w:sz="18"/>
              <w:right w:val="single" w:color="000001" w:sz="8"/>
            </w:tcBorders>
            <w:shd w:color="auto" w:fill="auto" w:val="clear"/>
            <w:tcMar>
              <w:left w:w="48" w:type="dxa"/>
              <w:right w:w="4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Ansvarig person</w:t>
            </w:r>
          </w:p>
        </w:tc>
        <w:tc>
          <w:tcPr>
            <w:tcW w:w="2347" w:type="dxa"/>
            <w:tcBorders>
              <w:top w:val="single" w:color="000001" w:sz="8"/>
              <w:left w:val="single" w:color="000001" w:sz="8"/>
              <w:bottom w:val="single" w:color="000001" w:sz="18"/>
              <w:right w:val="single" w:color="000001" w:sz="18"/>
            </w:tcBorders>
            <w:shd w:color="auto" w:fill="auto" w:val="clear"/>
            <w:tcMar>
              <w:left w:w="48" w:type="dxa"/>
              <w:right w:w="48" w:type="dxa"/>
            </w:tcMar>
            <w:vAlign w:val="top"/>
          </w:tcPr>
          <w:p>
            <w:pPr>
              <w:spacing w:before="0" w:after="0" w:line="240"/>
              <w:ind w:right="0" w:left="108"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Behörigheter</w:t>
            </w:r>
          </w:p>
        </w:tc>
      </w:tr>
    </w:tbl>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rlito" w:hAnsi="Carlito" w:cs="Carlito" w:eastAsia="Carlito"/>
          <w:b/>
          <w:color w:val="000000"/>
          <w:spacing w:val="0"/>
          <w:position w:val="0"/>
          <w:sz w:val="28"/>
          <w:shd w:fill="auto" w:val="clear"/>
        </w:rPr>
      </w:pPr>
      <w:r>
        <w:rPr>
          <w:rFonts w:ascii="Calibri" w:hAnsi="Calibri" w:cs="Calibri" w:eastAsia="Calibri"/>
          <w:color w:val="000000"/>
          <w:spacing w:val="0"/>
          <w:position w:val="0"/>
          <w:sz w:val="28"/>
          <w:shd w:fill="auto" w:val="clear"/>
        </w:rPr>
        <w:t xml:space="preserve">  </w:t>
      </w:r>
      <w:r>
        <w:rPr>
          <w:rFonts w:ascii="Calibri" w:hAnsi="Calibri" w:cs="Calibri" w:eastAsia="Calibri"/>
          <w:b/>
          <w:color w:val="000000"/>
          <w:spacing w:val="0"/>
          <w:position w:val="0"/>
          <w:sz w:val="28"/>
          <w:shd w:fill="auto" w:val="clear"/>
        </w:rPr>
        <w:t xml:space="preserve">  </w:t>
      </w:r>
      <w:r>
        <w:rPr>
          <w:rFonts w:ascii="Calibri" w:hAnsi="Calibri" w:cs="Calibri" w:eastAsia="Calibri"/>
          <w:b/>
          <w:color w:val="000000"/>
          <w:spacing w:val="0"/>
          <w:position w:val="0"/>
          <w:sz w:val="26"/>
          <w:shd w:fill="auto" w:val="clear"/>
        </w:rPr>
        <w:t xml:space="preserve">Bilagor</w:t>
      </w:r>
    </w:p>
    <w:tbl>
      <w:tblPr>
        <w:tblInd w:w="137" w:type="dxa"/>
      </w:tblPr>
      <w:tblGrid>
        <w:gridCol w:w="9356"/>
      </w:tblGrid>
      <w:tr>
        <w:trPr>
          <w:trHeight w:val="629" w:hRule="auto"/>
          <w:jc w:val="left"/>
        </w:trPr>
        <w:tc>
          <w:tcPr>
            <w:tcW w:w="9356" w:type="dxa"/>
            <w:tcBorders>
              <w:top w:val="single" w:color="00000a" w:sz="8"/>
              <w:left w:val="single" w:color="00000a" w:sz="8"/>
              <w:bottom w:val="single" w:color="00000a" w:sz="8"/>
              <w:right w:val="single" w:color="00000a" w:sz="12"/>
            </w:tcBorders>
            <w:shd w:color="auto" w:fill="auto" w:val="clear"/>
            <w:tcMar>
              <w:left w:w="48" w:type="dxa"/>
              <w:right w:w="48" w:type="dxa"/>
            </w:tcMar>
            <w:vAlign w:val="top"/>
          </w:tcPr>
          <w:p>
            <w:pPr>
              <w:spacing w:before="0" w:after="0" w:line="240"/>
              <w:ind w:right="254" w:left="107" w:firstLine="0"/>
              <w:jc w:val="left"/>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18"/>
                <w:shd w:fill="auto" w:val="clear"/>
              </w:rPr>
              <w:t xml:space="preserve">Ange bilagor här, t ex aktuella företags/fackmäns försäkringsbrev och behörighetsintyg, auktorisationsbevis från </w:t>
              <w:br/>
              <w:t xml:space="preserve">Säker Vatten AB, Svensk Våtrumskontroll (GVK), Byggkeramikrådet, (BKR) eller ritning*, skiss på ny planlösning*</w:t>
            </w:r>
          </w:p>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 Krav vid flytt av väggar och vattenledningar</w:t>
            </w:r>
          </w:p>
        </w:tc>
      </w:tr>
      <w:tr>
        <w:trPr>
          <w:trHeight w:val="623" w:hRule="auto"/>
          <w:jc w:val="left"/>
        </w:trPr>
        <w:tc>
          <w:tcPr>
            <w:tcW w:w="9356" w:type="dxa"/>
            <w:tcBorders>
              <w:top w:val="single" w:color="00000a" w:sz="8"/>
              <w:left w:val="single" w:color="00000a" w:sz="8"/>
              <w:bottom w:val="single" w:color="00000a" w:sz="8"/>
              <w:right w:val="single" w:color="00000a" w:sz="12"/>
            </w:tcBorders>
            <w:shd w:color="auto" w:fill="auto" w:val="clear"/>
            <w:tcMar>
              <w:left w:w="48" w:type="dxa"/>
              <w:right w:w="48" w:type="dxa"/>
            </w:tcMar>
            <w:vAlign w:val="top"/>
          </w:tcPr>
          <w:p>
            <w:pPr>
              <w:spacing w:before="0" w:after="0" w:line="240"/>
              <w:ind w:right="0" w:left="0" w:firstLine="0"/>
              <w:jc w:val="left"/>
              <w:rPr>
                <w:rFonts w:ascii="Calibri" w:hAnsi="Calibri" w:cs="Calibri" w:eastAsia="Calibri"/>
                <w:color w:val="000000"/>
                <w:spacing w:val="0"/>
                <w:position w:val="0"/>
                <w:sz w:val="14"/>
                <w:shd w:fill="auto" w:val="clear"/>
              </w:rPr>
            </w:pPr>
          </w:p>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2"/>
                <w:shd w:fill="auto" w:val="clear"/>
              </w:rPr>
              <w:t xml:space="preserve">   Jag bifogar ritningar         Behörighetsintyg/Certifikat      Försäkringsintyg Entreprenör/-er </w:t>
            </w:r>
          </w:p>
        </w:tc>
      </w:tr>
      <w:tr>
        <w:trPr>
          <w:trHeight w:val="765" w:hRule="auto"/>
          <w:jc w:val="left"/>
        </w:trPr>
        <w:tc>
          <w:tcPr>
            <w:tcW w:w="9356" w:type="dxa"/>
            <w:tcBorders>
              <w:top w:val="single" w:color="00000a" w:sz="8"/>
              <w:left w:val="single" w:color="00000a" w:sz="8"/>
              <w:bottom w:val="single" w:color="00000a" w:sz="12"/>
              <w:right w:val="single" w:color="00000a" w:sz="12"/>
            </w:tcBorders>
            <w:shd w:color="auto" w:fill="auto" w:val="clear"/>
            <w:tcMar>
              <w:left w:w="48" w:type="dxa"/>
              <w:right w:w="48" w:type="dxa"/>
            </w:tcMar>
            <w:vAlign w:val="top"/>
          </w:tcPr>
          <w:p>
            <w:pPr>
              <w:spacing w:before="0" w:after="0" w:line="240"/>
              <w:ind w:right="0" w:left="0" w:firstLine="0"/>
              <w:jc w:val="left"/>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18"/>
                <w:shd w:fill="auto" w:val="clear"/>
              </w:rPr>
              <w:t xml:space="preserve">Ytterligare bilagor</w:t>
            </w:r>
          </w:p>
          <w:p>
            <w:pPr>
              <w:spacing w:before="0" w:after="0" w:line="240"/>
              <w:ind w:right="0" w:left="0" w:firstLine="0"/>
              <w:jc w:val="left"/>
              <w:rPr>
                <w:rFonts w:ascii="Calibri" w:hAnsi="Calibri" w:cs="Calibri" w:eastAsia="Calibri"/>
                <w:spacing w:val="0"/>
                <w:position w:val="0"/>
                <w:shd w:fill="auto" w:val="clear"/>
              </w:rPr>
            </w:pPr>
          </w:p>
        </w:tc>
      </w:tr>
    </w:tbl>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rlito" w:hAnsi="Carlito" w:cs="Carlito" w:eastAsia="Carlito"/>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b/>
          <w:color w:val="000000"/>
          <w:spacing w:val="0"/>
          <w:position w:val="0"/>
          <w:sz w:val="26"/>
          <w:shd w:fill="auto" w:val="clear"/>
        </w:rPr>
        <w:t xml:space="preserve">Styrelsens beslut </w:t>
      </w:r>
    </w:p>
    <w:tbl>
      <w:tblPr>
        <w:tblInd w:w="137" w:type="dxa"/>
      </w:tblPr>
      <w:tblGrid>
        <w:gridCol w:w="9390"/>
      </w:tblGrid>
      <w:tr>
        <w:trPr>
          <w:trHeight w:val="528" w:hRule="auto"/>
          <w:jc w:val="left"/>
        </w:trPr>
        <w:tc>
          <w:tcPr>
            <w:tcW w:w="9390" w:type="dxa"/>
            <w:tcBorders>
              <w:top w:val="single" w:color="000000" w:sz="4"/>
              <w:left w:val="single" w:color="000000" w:sz="4"/>
              <w:bottom w:val="single" w:color="000000" w:sz="4"/>
              <w:right w:val="single" w:color="000000" w:sz="4"/>
            </w:tcBorders>
            <w:shd w:color="auto" w:fill="auto" w:val="clear"/>
            <w:tcMar>
              <w:left w:w="51" w:type="dxa"/>
              <w:right w:w="51" w:type="dxa"/>
            </w:tcMar>
            <w:vAlign w:val="top"/>
          </w:tcPr>
          <w:p>
            <w:pPr>
              <w:spacing w:before="0" w:after="0" w:line="240"/>
              <w:ind w:right="0" w:left="0" w:firstLine="0"/>
              <w:jc w:val="left"/>
              <w:rPr>
                <w:rFonts w:ascii="Calibri" w:hAnsi="Calibri" w:cs="Calibri" w:eastAsia="Calibri"/>
                <w:color w:val="000000"/>
                <w:spacing w:val="0"/>
                <w:position w:val="0"/>
                <w:sz w:val="8"/>
                <w:shd w:fill="auto" w:val="clear"/>
              </w:rPr>
            </w:pPr>
          </w:p>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2"/>
                <w:shd w:fill="auto" w:val="clear"/>
              </w:rPr>
              <w:t xml:space="preserve">Godkännes     Avslag  </w:t>
            </w:r>
          </w:p>
        </w:tc>
      </w:tr>
      <w:tr>
        <w:trPr>
          <w:trHeight w:val="1259" w:hRule="auto"/>
          <w:jc w:val="left"/>
        </w:trPr>
        <w:tc>
          <w:tcPr>
            <w:tcW w:w="9390" w:type="dxa"/>
            <w:tcBorders>
              <w:top w:val="single" w:color="000000" w:sz="4"/>
              <w:left w:val="single" w:color="000000" w:sz="4"/>
              <w:bottom w:val="single" w:color="000000" w:sz="4"/>
              <w:right w:val="single" w:color="000000" w:sz="4"/>
            </w:tcBorders>
            <w:shd w:color="auto" w:fill="auto" w:val="clear"/>
            <w:tcMar>
              <w:left w:w="51" w:type="dxa"/>
              <w:right w:w="51"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Skäl/villkor</w:t>
            </w:r>
          </w:p>
        </w:tc>
      </w:tr>
    </w:tbl>
    <w:p>
      <w:pPr>
        <w:spacing w:before="0" w:after="0" w:line="240"/>
        <w:ind w:right="0" w:left="0" w:firstLine="0"/>
        <w:jc w:val="left"/>
        <w:rPr>
          <w:rFonts w:ascii="Calibri" w:hAnsi="Calibri" w:cs="Calibri" w:eastAsia="Calibri"/>
          <w:color w:val="000000"/>
          <w:spacing w:val="0"/>
          <w:position w:val="0"/>
          <w:sz w:val="22"/>
          <w:shd w:fill="auto" w:val="clear"/>
        </w:rPr>
      </w:pPr>
    </w:p>
    <w:tbl>
      <w:tblPr>
        <w:tblInd w:w="137" w:type="dxa"/>
      </w:tblPr>
      <w:tblGrid>
        <w:gridCol w:w="9356"/>
      </w:tblGrid>
      <w:tr>
        <w:trPr>
          <w:trHeight w:val="611" w:hRule="auto"/>
          <w:jc w:val="left"/>
        </w:trPr>
        <w:tc>
          <w:tcPr>
            <w:tcW w:w="9356" w:type="dxa"/>
            <w:tcBorders>
              <w:top w:val="single" w:color="000000" w:sz="4"/>
              <w:left w:val="single" w:color="000000" w:sz="4"/>
              <w:bottom w:val="single" w:color="000000" w:sz="4"/>
              <w:right w:val="single" w:color="000000" w:sz="4"/>
            </w:tcBorders>
            <w:shd w:color="auto" w:fill="auto" w:val="clear"/>
            <w:tcMar>
              <w:left w:w="51" w:type="dxa"/>
              <w:right w:w="51"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Ort och datum</w:t>
            </w:r>
          </w:p>
        </w:tc>
      </w:tr>
      <w:tr>
        <w:trPr>
          <w:trHeight w:val="975" w:hRule="auto"/>
          <w:jc w:val="left"/>
        </w:trPr>
        <w:tc>
          <w:tcPr>
            <w:tcW w:w="9356" w:type="dxa"/>
            <w:tcBorders>
              <w:top w:val="single" w:color="000000" w:sz="4"/>
              <w:left w:val="single" w:color="000000" w:sz="4"/>
              <w:bottom w:val="single" w:color="000000" w:sz="4"/>
              <w:right w:val="single" w:color="000000" w:sz="4"/>
            </w:tcBorders>
            <w:shd w:color="auto" w:fill="auto" w:val="clear"/>
            <w:tcMar>
              <w:left w:w="51" w:type="dxa"/>
              <w:right w:w="51" w:type="dxa"/>
            </w:tcMar>
            <w:vAlign w:val="top"/>
          </w:tcPr>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Underskrift av styrelsen/fastighetsansvarig eller av styrelsen utsedd person/förvaltaren</w:t>
            </w:r>
          </w:p>
          <w:p>
            <w:pPr>
              <w:spacing w:before="0" w:after="0" w:line="240"/>
              <w:ind w:right="0" w:left="0" w:firstLine="0"/>
              <w:jc w:val="left"/>
              <w:rPr>
                <w:rFonts w:ascii="Calibri" w:hAnsi="Calibri" w:cs="Calibri" w:eastAsia="Calibri"/>
                <w:spacing w:val="0"/>
                <w:position w:val="0"/>
                <w:sz w:val="22"/>
                <w:shd w:fill="auto" w:val="clear"/>
              </w:rPr>
            </w:pPr>
          </w:p>
        </w:tc>
      </w:tr>
    </w:tbl>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33" w:after="0" w:line="240"/>
        <w:ind w:right="0" w:left="103" w:firstLine="0"/>
        <w:jc w:val="left"/>
        <w:rPr>
          <w:rFonts w:ascii="Calibri" w:hAnsi="Calibri" w:cs="Calibri" w:eastAsia="Calibri"/>
          <w:b/>
          <w:color w:val="000000"/>
          <w:spacing w:val="0"/>
          <w:position w:val="0"/>
          <w:sz w:val="24"/>
          <w:shd w:fill="auto" w:val="clear"/>
        </w:rPr>
      </w:pPr>
    </w:p>
    <w:p>
      <w:pPr>
        <w:spacing w:before="33" w:after="0" w:line="240"/>
        <w:ind w:right="0" w:left="103" w:firstLine="0"/>
        <w:jc w:val="left"/>
        <w:rPr>
          <w:rFonts w:ascii="Calibri" w:hAnsi="Calibri" w:cs="Calibri" w:eastAsia="Calibri"/>
          <w:b/>
          <w:color w:val="000000"/>
          <w:spacing w:val="0"/>
          <w:position w:val="0"/>
          <w:sz w:val="24"/>
          <w:shd w:fill="auto" w:val="clear"/>
        </w:rPr>
      </w:pPr>
    </w:p>
    <w:p>
      <w:pPr>
        <w:spacing w:before="33" w:after="0" w:line="240"/>
        <w:ind w:right="0" w:left="103" w:firstLine="0"/>
        <w:jc w:val="left"/>
        <w:rPr>
          <w:rFonts w:ascii="Calibri" w:hAnsi="Calibri" w:cs="Calibri" w:eastAsia="Calibri"/>
          <w:b/>
          <w:color w:val="000000"/>
          <w:spacing w:val="0"/>
          <w:position w:val="0"/>
          <w:sz w:val="24"/>
          <w:shd w:fill="auto" w:val="clear"/>
        </w:rPr>
      </w:pPr>
    </w:p>
    <w:p>
      <w:pPr>
        <w:spacing w:before="33" w:after="0" w:line="240"/>
        <w:ind w:right="0" w:left="103" w:firstLine="0"/>
        <w:jc w:val="left"/>
        <w:rPr>
          <w:rFonts w:ascii="Calibri" w:hAnsi="Calibri" w:cs="Calibri" w:eastAsia="Calibri"/>
          <w:b/>
          <w:color w:val="000000"/>
          <w:spacing w:val="0"/>
          <w:position w:val="0"/>
          <w:sz w:val="24"/>
          <w:shd w:fill="auto" w:val="clear"/>
        </w:rPr>
      </w:pPr>
    </w:p>
    <w:p>
      <w:pPr>
        <w:spacing w:before="33" w:after="0" w:line="240"/>
        <w:ind w:right="0" w:left="103" w:firstLine="0"/>
        <w:jc w:val="left"/>
        <w:rPr>
          <w:rFonts w:ascii="Calibri" w:hAnsi="Calibri" w:cs="Calibri" w:eastAsia="Calibri"/>
          <w:b/>
          <w:color w:val="000000"/>
          <w:spacing w:val="0"/>
          <w:position w:val="0"/>
          <w:sz w:val="24"/>
          <w:shd w:fill="auto" w:val="clear"/>
        </w:rPr>
      </w:pPr>
    </w:p>
    <w:p>
      <w:pPr>
        <w:spacing w:before="33" w:after="0" w:line="240"/>
        <w:ind w:right="0" w:left="103" w:firstLine="0"/>
        <w:jc w:val="left"/>
        <w:rPr>
          <w:rFonts w:ascii="Calibri" w:hAnsi="Calibri" w:cs="Calibri" w:eastAsia="Calibri"/>
          <w:b/>
          <w:color w:val="000000"/>
          <w:spacing w:val="0"/>
          <w:position w:val="0"/>
          <w:sz w:val="24"/>
          <w:shd w:fill="auto" w:val="clear"/>
        </w:rPr>
      </w:pPr>
    </w:p>
    <w:p>
      <w:pPr>
        <w:spacing w:before="33" w:after="0" w:line="240"/>
        <w:ind w:right="0" w:left="0" w:firstLine="0"/>
        <w:jc w:val="left"/>
        <w:rPr>
          <w:rFonts w:ascii="Calibri" w:hAnsi="Calibri" w:cs="Calibri" w:eastAsia="Calibri"/>
          <w:b/>
          <w:color w:val="000000"/>
          <w:spacing w:val="0"/>
          <w:position w:val="0"/>
          <w:sz w:val="24"/>
          <w:shd w:fill="auto" w:val="clear"/>
        </w:rPr>
      </w:pPr>
    </w:p>
    <w:p>
      <w:pPr>
        <w:spacing w:before="33" w:after="0" w:line="240"/>
        <w:ind w:right="0" w:left="103" w:firstLine="0"/>
        <w:jc w:val="left"/>
        <w:rPr>
          <w:rFonts w:ascii="Calibri" w:hAnsi="Calibri" w:cs="Calibri" w:eastAsia="Calibri"/>
          <w:b/>
          <w:color w:val="000000"/>
          <w:spacing w:val="0"/>
          <w:position w:val="0"/>
          <w:sz w:val="24"/>
          <w:shd w:fill="auto" w:val="clear"/>
        </w:rPr>
      </w:pPr>
    </w:p>
    <w:p>
      <w:pPr>
        <w:spacing w:before="33" w:after="0" w:line="240"/>
        <w:ind w:right="0" w:left="103"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Regler vid ombyggnation</w:t>
      </w:r>
    </w:p>
    <w:p>
      <w:pPr>
        <w:spacing w:before="33" w:after="0" w:line="240"/>
        <w:ind w:right="0" w:left="142" w:hanging="28"/>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Tillstånd</w:t>
      </w:r>
    </w:p>
    <w:p>
      <w:pPr>
        <w:spacing w:before="0" w:after="0" w:line="240"/>
        <w:ind w:right="0" w:left="0" w:firstLine="103"/>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Medlemmen får inte utan styrelsens skriftliga tillstånd, i lägenheten, utföra åtgärd som innefattar</w:t>
      </w:r>
    </w:p>
    <w:p>
      <w:pPr>
        <w:spacing w:before="0" w:after="0" w:line="240"/>
        <w:ind w:right="0" w:left="0" w:firstLine="103"/>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ingrepp i en bärande konstruktion</w:t>
      </w:r>
    </w:p>
    <w:p>
      <w:pPr>
        <w:spacing w:before="0" w:after="0" w:line="240"/>
        <w:ind w:right="0" w:left="0" w:firstLine="103"/>
        <w:jc w:val="left"/>
        <w:rPr>
          <w:rFonts w:ascii="Carlito" w:hAnsi="Carlito" w:cs="Carlito" w:eastAsia="Carlito"/>
          <w:color w:val="000000"/>
          <w:spacing w:val="0"/>
          <w:position w:val="0"/>
          <w:sz w:val="22"/>
          <w:shd w:fill="auto" w:val="clear"/>
        </w:rPr>
      </w:pPr>
      <w:r>
        <w:rPr>
          <w:rFonts w:ascii="Calibri" w:hAnsi="Calibri" w:cs="Calibri" w:eastAsia="Calibri"/>
          <w:color w:val="000000"/>
          <w:spacing w:val="0"/>
          <w:position w:val="0"/>
          <w:sz w:val="24"/>
          <w:shd w:fill="auto" w:val="clear"/>
        </w:rPr>
        <w:t xml:space="preserve">- ändring av befintliga ledningar för avlopp, värme eller vatten</w:t>
      </w:r>
    </w:p>
    <w:p>
      <w:pPr>
        <w:spacing w:before="0" w:after="0" w:line="240"/>
        <w:ind w:right="0" w:left="0" w:firstLine="103"/>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annan väsentlig förändring av lägenheten (Bostadsrättslagen (1991:614) 7 kap §7)</w:t>
      </w:r>
    </w:p>
    <w:p>
      <w:pPr>
        <w:spacing w:before="33" w:after="0" w:line="240"/>
        <w:ind w:right="0" w:left="114"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Medlemmen är ansvarig att tillse att samtliga lagar och regler efterföljs vid ombyggnation eller renovering. Rivning av bärande väggar kräver alltid bygglov/bygganmälan.</w:t>
      </w:r>
    </w:p>
    <w:p>
      <w:pPr>
        <w:spacing w:before="33" w:after="0" w:line="240"/>
        <w:ind w:right="0" w:left="142" w:hanging="28"/>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Medlemmen är även skyldig att följa stadgar och ordningsreglerna vid ombyggnation.</w:t>
      </w:r>
    </w:p>
    <w:p>
      <w:pPr>
        <w:spacing w:before="33" w:after="0" w:line="240"/>
        <w:ind w:right="0" w:left="142" w:hanging="28"/>
        <w:jc w:val="left"/>
        <w:rPr>
          <w:rFonts w:ascii="Calibri" w:hAnsi="Calibri" w:cs="Calibri" w:eastAsia="Calibri"/>
          <w:i/>
          <w:color w:val="000000"/>
          <w:spacing w:val="0"/>
          <w:position w:val="0"/>
          <w:sz w:val="24"/>
          <w:shd w:fill="auto" w:val="clear"/>
        </w:rPr>
      </w:pPr>
    </w:p>
    <w:p>
      <w:pPr>
        <w:spacing w:before="33" w:after="0" w:line="240"/>
        <w:ind w:right="0" w:left="142" w:hanging="28"/>
        <w:jc w:val="left"/>
        <w:rPr>
          <w:rFonts w:ascii="Calibri" w:hAnsi="Calibri" w:cs="Calibri" w:eastAsia="Calibri"/>
          <w:i/>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Exempel på åtgärder som kräver styrelsens tillstånd</w:t>
      </w:r>
    </w:p>
    <w:p>
      <w:pPr>
        <w:numPr>
          <w:ilvl w:val="0"/>
          <w:numId w:val="124"/>
        </w:numPr>
        <w:spacing w:before="33" w:after="0" w:line="240"/>
        <w:ind w:right="0" w:left="834"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Vatten och avloppsledningar</w:t>
      </w:r>
    </w:p>
    <w:p>
      <w:pPr>
        <w:numPr>
          <w:ilvl w:val="0"/>
          <w:numId w:val="124"/>
        </w:numPr>
        <w:spacing w:before="33" w:after="0" w:line="240"/>
        <w:ind w:right="0" w:left="834"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Värme, golvvärme eller radiator. Radiator får inte bytas ut eller tas bort</w:t>
      </w:r>
    </w:p>
    <w:p>
      <w:pPr>
        <w:numPr>
          <w:ilvl w:val="0"/>
          <w:numId w:val="124"/>
        </w:numPr>
        <w:spacing w:before="33" w:after="0" w:line="240"/>
        <w:ind w:right="0" w:left="834"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Ventilation inkl köksfläkt</w:t>
      </w:r>
    </w:p>
    <w:p>
      <w:pPr>
        <w:numPr>
          <w:ilvl w:val="0"/>
          <w:numId w:val="124"/>
        </w:numPr>
        <w:spacing w:before="33" w:after="0" w:line="240"/>
        <w:ind w:right="0" w:left="834"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Alla typer av ingrepp i våtrum, badrum eller toalett</w:t>
      </w:r>
    </w:p>
    <w:p>
      <w:pPr>
        <w:numPr>
          <w:ilvl w:val="0"/>
          <w:numId w:val="124"/>
        </w:numPr>
        <w:spacing w:before="33" w:after="0" w:line="240"/>
        <w:ind w:right="0" w:left="834"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Elinstallationer</w:t>
      </w:r>
    </w:p>
    <w:p>
      <w:pPr>
        <w:numPr>
          <w:ilvl w:val="0"/>
          <w:numId w:val="124"/>
        </w:numPr>
        <w:spacing w:before="33" w:after="0" w:line="240"/>
        <w:ind w:right="0" w:left="834" w:hanging="360"/>
        <w:jc w:val="left"/>
        <w:rPr>
          <w:rFonts w:ascii="Carlito" w:hAnsi="Carlito" w:cs="Carlito" w:eastAsia="Carlito"/>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Rivning av väggar</w:t>
      </w:r>
    </w:p>
    <w:p>
      <w:pPr>
        <w:numPr>
          <w:ilvl w:val="0"/>
          <w:numId w:val="124"/>
        </w:numPr>
        <w:spacing w:before="33" w:after="0" w:line="240"/>
        <w:ind w:right="0" w:left="834" w:hanging="360"/>
        <w:jc w:val="left"/>
        <w:rPr>
          <w:rFonts w:ascii="Carlito" w:hAnsi="Carlito" w:cs="Carlito" w:eastAsia="Carlito"/>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Byte av lägenhetsdörr</w:t>
      </w:r>
    </w:p>
    <w:p>
      <w:pPr>
        <w:spacing w:before="33" w:after="0" w:line="240"/>
        <w:ind w:right="0" w:left="834" w:firstLine="0"/>
        <w:jc w:val="left"/>
        <w:rPr>
          <w:rFonts w:ascii="Carlito" w:hAnsi="Carlito" w:cs="Carlito" w:eastAsia="Carlito"/>
          <w:b/>
          <w:color w:val="000000"/>
          <w:spacing w:val="0"/>
          <w:position w:val="0"/>
          <w:sz w:val="24"/>
          <w:shd w:fill="auto" w:val="clear"/>
        </w:rPr>
      </w:pPr>
    </w:p>
    <w:p>
      <w:pPr>
        <w:spacing w:before="33" w:after="0" w:line="240"/>
        <w:ind w:right="0" w:left="103" w:firstLine="0"/>
        <w:jc w:val="left"/>
        <w:rPr>
          <w:rFonts w:ascii="Carlito" w:hAnsi="Carlito" w:cs="Carlito" w:eastAsia="Carlito"/>
          <w:b/>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Exempel på åtgärder som EJ kräver styrelsens tillstånd</w:t>
      </w:r>
    </w:p>
    <w:p>
      <w:pPr>
        <w:numPr>
          <w:ilvl w:val="0"/>
          <w:numId w:val="127"/>
        </w:numPr>
        <w:spacing w:before="33" w:after="0" w:line="240"/>
        <w:ind w:right="0" w:left="834"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Målning och tapetsering</w:t>
      </w:r>
    </w:p>
    <w:p>
      <w:pPr>
        <w:numPr>
          <w:ilvl w:val="0"/>
          <w:numId w:val="127"/>
        </w:numPr>
        <w:spacing w:before="33" w:after="0" w:line="240"/>
        <w:ind w:right="0" w:left="834"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Nya golv i samtliga rum förutom våtutrymmen</w:t>
      </w:r>
    </w:p>
    <w:p>
      <w:pPr>
        <w:numPr>
          <w:ilvl w:val="0"/>
          <w:numId w:val="127"/>
        </w:numPr>
        <w:spacing w:before="33" w:after="0" w:line="240"/>
        <w:ind w:right="0" w:left="834"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Byte av befintliga vitvaror </w:t>
      </w:r>
    </w:p>
    <w:p>
      <w:pPr>
        <w:spacing w:before="33" w:after="0" w:line="240"/>
        <w:ind w:right="0" w:left="0" w:firstLine="0"/>
        <w:jc w:val="left"/>
        <w:rPr>
          <w:rFonts w:ascii="Calibri" w:hAnsi="Calibri" w:cs="Calibri" w:eastAsia="Calibri"/>
          <w:color w:val="000000"/>
          <w:spacing w:val="0"/>
          <w:position w:val="0"/>
          <w:sz w:val="24"/>
          <w:shd w:fill="auto" w:val="clear"/>
        </w:rPr>
      </w:pPr>
    </w:p>
    <w:p>
      <w:pPr>
        <w:tabs>
          <w:tab w:val="left" w:pos="16776932" w:leader="none"/>
        </w:tabs>
        <w:spacing w:before="0" w:after="0" w:line="240"/>
        <w:ind w:right="1" w:left="0" w:firstLine="0"/>
        <w:jc w:val="left"/>
        <w:rPr>
          <w:rFonts w:ascii="Calibri" w:hAnsi="Calibri" w:cs="Calibri" w:eastAsia="Calibri"/>
          <w:b/>
          <w:color w:val="000000"/>
          <w:spacing w:val="0"/>
          <w:position w:val="0"/>
          <w:sz w:val="22"/>
          <w:shd w:fill="auto" w:val="clear"/>
        </w:rPr>
      </w:pPr>
    </w:p>
    <w:p>
      <w:pPr>
        <w:tabs>
          <w:tab w:val="left" w:pos="16776932" w:leader="none"/>
        </w:tabs>
        <w:spacing w:before="0" w:after="0" w:line="240"/>
        <w:ind w:right="1" w:left="142" w:hanging="28"/>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Utförandet</w:t>
      </w:r>
    </w:p>
    <w:p>
      <w:pPr>
        <w:tabs>
          <w:tab w:val="left" w:pos="16776932" w:leader="none"/>
        </w:tabs>
        <w:spacing w:before="0" w:after="0" w:line="240"/>
        <w:ind w:right="1" w:left="0" w:firstLine="0"/>
        <w:jc w:val="left"/>
        <w:rPr>
          <w:rFonts w:ascii="Carlito" w:hAnsi="Carlito" w:cs="Carlito" w:eastAsia="Carlito"/>
          <w:color w:val="000000"/>
          <w:spacing w:val="0"/>
          <w:position w:val="0"/>
          <w:sz w:val="22"/>
          <w:shd w:fill="auto" w:val="clear"/>
        </w:rPr>
      </w:pPr>
    </w:p>
    <w:p>
      <w:pPr>
        <w:tabs>
          <w:tab w:val="left" w:pos="16776932" w:leader="none"/>
        </w:tabs>
        <w:spacing w:before="0" w:after="0" w:line="240"/>
        <w:ind w:right="1" w:left="142" w:hanging="28"/>
        <w:jc w:val="left"/>
        <w:rPr>
          <w:rFonts w:ascii="Carlito" w:hAnsi="Carlito" w:cs="Carlito" w:eastAsia="Carlito"/>
          <w:color w:val="000000"/>
          <w:spacing w:val="0"/>
          <w:position w:val="0"/>
          <w:sz w:val="22"/>
          <w:shd w:fill="auto" w:val="clear"/>
        </w:rPr>
      </w:pPr>
      <w:r>
        <w:rPr>
          <w:rFonts w:ascii="Calibri" w:hAnsi="Calibri" w:cs="Calibri" w:eastAsia="Calibri"/>
          <w:color w:val="000000"/>
          <w:spacing w:val="0"/>
          <w:position w:val="0"/>
          <w:sz w:val="22"/>
          <w:shd w:fill="auto" w:val="clear"/>
        </w:rPr>
        <w:t xml:space="preserve">Det är medlemmens ansvar att följa de regler som finns reglerade i föreningens stadgar samt bostadsrättslagen. Det är också enskild medlems ansvar att följa de reglerna som är satta av försäkringsbolag gällandes rådande branschregler </w:t>
      </w:r>
    </w:p>
    <w:p>
      <w:pPr>
        <w:tabs>
          <w:tab w:val="left" w:pos="16776932" w:leader="none"/>
        </w:tabs>
        <w:spacing w:before="0" w:after="0" w:line="240"/>
        <w:ind w:right="1" w:left="142" w:hanging="28"/>
        <w:jc w:val="left"/>
        <w:rPr>
          <w:rFonts w:ascii="Carlito" w:hAnsi="Carlito" w:cs="Carlito" w:eastAsia="Carlito"/>
          <w:i/>
          <w:color w:val="000000"/>
          <w:spacing w:val="0"/>
          <w:position w:val="0"/>
          <w:sz w:val="22"/>
          <w:shd w:fill="auto" w:val="clear"/>
        </w:rPr>
      </w:pPr>
      <w:r>
        <w:rPr>
          <w:rFonts w:ascii="Calibri" w:hAnsi="Calibri" w:cs="Calibri" w:eastAsia="Calibri"/>
          <w:i/>
          <w:color w:val="000000"/>
          <w:spacing w:val="0"/>
          <w:position w:val="0"/>
          <w:sz w:val="22"/>
          <w:shd w:fill="auto" w:val="clear"/>
        </w:rPr>
        <w:t xml:space="preserve">Anlita därför alltid ett auktoriserat företag. Då är du säker på att arbetet utförs enligt gällande branschregler. </w:t>
      </w:r>
    </w:p>
    <w:p>
      <w:pPr>
        <w:tabs>
          <w:tab w:val="left" w:pos="16776932" w:leader="none"/>
        </w:tabs>
        <w:spacing w:before="0" w:after="0" w:line="240"/>
        <w:ind w:right="1" w:left="142" w:hanging="28"/>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142" w:hanging="28"/>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Oljud vid ombyggnad</w:t>
      </w:r>
    </w:p>
    <w:p>
      <w:pPr>
        <w:tabs>
          <w:tab w:val="left" w:pos="16776932" w:leader="none"/>
        </w:tabs>
        <w:spacing w:before="0" w:after="0" w:line="240"/>
        <w:ind w:right="1" w:left="142" w:hanging="28"/>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Arbete som innebär oljud eller annan olägenhet får endast utföras på vardagar mellan </w:t>
        <w:br/>
        <w:t xml:space="preserve">08.00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 17.00. T</w:t>
      </w:r>
      <w:r>
        <w:rPr>
          <w:rFonts w:ascii="Calibri" w:hAnsi="Calibri" w:cs="Calibri" w:eastAsia="Calibri"/>
          <w:color w:val="000000"/>
          <w:spacing w:val="0"/>
          <w:position w:val="0"/>
          <w:sz w:val="22"/>
          <w:shd w:fill="auto" w:val="clear"/>
        </w:rPr>
        <w:t xml:space="preserve">änk på att även sätta upp lappar i entrén i god tid innan där byggföretagets namn och kontaktuppgifter samt medlemmens namn och kontaktuppgifter framgår. Ange även tiden för hela ombyggnationen. På helger får endast ”tysta” arbeten utföras, såsom t ex målning.</w:t>
      </w:r>
    </w:p>
    <w:p>
      <w:pPr>
        <w:tabs>
          <w:tab w:val="left" w:pos="16776932" w:leader="none"/>
        </w:tabs>
        <w:spacing w:before="0" w:after="0" w:line="240"/>
        <w:ind w:right="1" w:left="142" w:hanging="28"/>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142" w:hanging="28"/>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Ansvar</w:t>
      </w:r>
    </w:p>
    <w:p>
      <w:pPr>
        <w:tabs>
          <w:tab w:val="left" w:pos="16776932" w:leader="none"/>
        </w:tabs>
        <w:spacing w:before="0" w:after="0" w:line="240"/>
        <w:ind w:right="1" w:left="142" w:hanging="28"/>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Föreningen ansvarar ej för av medlemmen utfört arbete eller för framtida skador eller felbyggen orsakade av medlemmens renoveringsarbeten. Detta ansvar förblir alltid hos medlemmen även efter en försäljning.</w:t>
      </w:r>
    </w:p>
    <w:p>
      <w:pPr>
        <w:spacing w:before="0" w:after="0" w:line="240"/>
        <w:ind w:right="1" w:left="142" w:hanging="28"/>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142" w:hanging="28"/>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142" w:hanging="28"/>
        <w:jc w:val="left"/>
        <w:rPr>
          <w:rFonts w:ascii="Carlito" w:hAnsi="Carlito" w:cs="Carlito" w:eastAsia="Carlito"/>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Byggavfall</w:t>
      </w:r>
    </w:p>
    <w:p>
      <w:pPr>
        <w:tabs>
          <w:tab w:val="left" w:pos="16776932" w:leader="none"/>
        </w:tabs>
        <w:spacing w:before="0" w:after="0" w:line="240"/>
        <w:ind w:right="1" w:left="142" w:hanging="28"/>
        <w:jc w:val="left"/>
        <w:rPr>
          <w:rFonts w:ascii="Carlito" w:hAnsi="Carlito" w:cs="Carlito" w:eastAsia="Carlito"/>
          <w:color w:val="000000"/>
          <w:spacing w:val="0"/>
          <w:position w:val="0"/>
          <w:sz w:val="22"/>
          <w:shd w:fill="auto" w:val="clear"/>
        </w:rPr>
      </w:pPr>
      <w:r>
        <w:rPr>
          <w:rFonts w:ascii="Calibri" w:hAnsi="Calibri" w:cs="Calibri" w:eastAsia="Calibri"/>
          <w:color w:val="000000"/>
          <w:spacing w:val="0"/>
          <w:position w:val="0"/>
          <w:sz w:val="22"/>
          <w:shd w:fill="auto" w:val="clear"/>
        </w:rPr>
        <w:t xml:space="preserve">Byggavfall får ej placeras i anslutning till porten. Byggavfall kan godkännas om de läggs i byggsäckar typ ”Big Bag”.  Avfall som ställs i säckar typ ”Big Bag” måste transporteras bort skyndsamt eller inom max fem dagar. Om säckarna står kvar längre än angivet riskeras en extra avgift till enskild medlem om föreningen måste beställa bortforsling. En administrativ avgift på 12 % av fakturans totala belopp tillkommer och faktureras medlem. Byggavfall får under inga omständigheter placeras i soprum eller trapphus. De kostnader som uppstår för eventuell sanering kommer att oavkortat faktureras medlemmen.  Det är medlemmen som ansvarar för att entreprenören följer gällande regler. </w:t>
      </w:r>
    </w:p>
    <w:p>
      <w:pPr>
        <w:tabs>
          <w:tab w:val="left" w:pos="16776932" w:leader="none"/>
        </w:tabs>
        <w:spacing w:before="0" w:after="0" w:line="240"/>
        <w:ind w:right="1" w:left="142" w:hanging="28"/>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142" w:hanging="28"/>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Städning</w:t>
      </w:r>
    </w:p>
    <w:p>
      <w:pPr>
        <w:tabs>
          <w:tab w:val="left" w:pos="16776932" w:leader="none"/>
        </w:tabs>
        <w:spacing w:before="0" w:after="0" w:line="240"/>
        <w:ind w:right="1" w:left="142" w:hanging="28"/>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Medlemmen är skyldig att se till att städa upp eventuellt byggdamm och byggavfall i trapphus, hiss och entré. Tänk på att Ni har ansvar för att inte trapphus eller hiss skadas. Se därför till att lägga tjock täckpapp i trapphus, hiss och entré.</w:t>
      </w:r>
    </w:p>
    <w:p>
      <w:pPr>
        <w:tabs>
          <w:tab w:val="left" w:pos="16776932" w:leader="none"/>
        </w:tabs>
        <w:spacing w:before="0" w:after="0" w:line="240"/>
        <w:ind w:right="1" w:left="142" w:hanging="28"/>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142" w:hanging="28"/>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Kök</w:t>
      </w:r>
    </w:p>
    <w:p>
      <w:pPr>
        <w:tabs>
          <w:tab w:val="left" w:pos="16776932" w:leader="none"/>
        </w:tabs>
        <w:spacing w:before="0" w:after="0" w:line="240"/>
        <w:ind w:right="1" w:left="142" w:firstLine="0"/>
        <w:jc w:val="left"/>
        <w:rPr>
          <w:rFonts w:ascii="Carlito" w:hAnsi="Carlito" w:cs="Carlito" w:eastAsia="Carlito"/>
          <w:color w:val="000000"/>
          <w:spacing w:val="0"/>
          <w:position w:val="0"/>
          <w:sz w:val="22"/>
          <w:shd w:fill="auto" w:val="clear"/>
        </w:rPr>
      </w:pPr>
      <w:r>
        <w:rPr>
          <w:rFonts w:ascii="Calibri" w:hAnsi="Calibri" w:cs="Calibri" w:eastAsia="Calibri"/>
          <w:color w:val="000000"/>
          <w:spacing w:val="0"/>
          <w:position w:val="0"/>
          <w:sz w:val="22"/>
          <w:shd w:fill="auto" w:val="clear"/>
        </w:rPr>
        <w:t xml:space="preserve">Endast köksfläkt utan motor eller en kolfilterfläkt får monteras. Detta då föreningen har ett             centralventilerat system. Ingen annan typ av ventilationssystem tillåts. Tvättmaskin får inte monteras i kök utan skall placeras i badrum.</w:t>
      </w:r>
    </w:p>
    <w:p>
      <w:pPr>
        <w:tabs>
          <w:tab w:val="left" w:pos="16776932" w:leader="none"/>
        </w:tabs>
        <w:spacing w:before="0" w:after="0" w:line="240"/>
        <w:ind w:right="1" w:left="142" w:firstLine="0"/>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142"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Element</w:t>
      </w:r>
    </w:p>
    <w:p>
      <w:pPr>
        <w:tabs>
          <w:tab w:val="left" w:pos="16776932" w:leader="none"/>
        </w:tabs>
        <w:spacing w:before="0" w:after="0" w:line="240"/>
        <w:ind w:right="1" w:left="142"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Element får under inga omständigheter monteras bort eller flyttas på.</w:t>
      </w:r>
    </w:p>
    <w:p>
      <w:pPr>
        <w:tabs>
          <w:tab w:val="left" w:pos="16776932" w:leader="none"/>
        </w:tabs>
        <w:spacing w:before="0" w:after="0" w:line="240"/>
        <w:ind w:right="1" w:left="142" w:firstLine="0"/>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142"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Badrum</w:t>
      </w:r>
    </w:p>
    <w:p>
      <w:pPr>
        <w:tabs>
          <w:tab w:val="left" w:pos="16776932" w:leader="none"/>
        </w:tabs>
        <w:spacing w:before="0" w:after="0" w:line="240"/>
        <w:ind w:right="1" w:left="142"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Vid renovering av badrum skall en auktoriserad hantverkare utföra arbetet. </w:t>
      </w:r>
    </w:p>
    <w:p>
      <w:pPr>
        <w:tabs>
          <w:tab w:val="left" w:pos="16776932" w:leader="none"/>
        </w:tabs>
        <w:spacing w:before="0" w:after="0" w:line="240"/>
        <w:ind w:right="1" w:left="142" w:firstLine="0"/>
        <w:jc w:val="left"/>
        <w:rPr>
          <w:rFonts w:ascii="Carlito" w:hAnsi="Carlito" w:cs="Carlito" w:eastAsia="Carlito"/>
          <w:color w:val="000000"/>
          <w:spacing w:val="0"/>
          <w:position w:val="0"/>
          <w:sz w:val="22"/>
          <w:shd w:fill="auto" w:val="clear"/>
        </w:rPr>
      </w:pPr>
      <w:r>
        <w:rPr>
          <w:rFonts w:ascii="Calibri" w:hAnsi="Calibri" w:cs="Calibri" w:eastAsia="Calibri"/>
          <w:color w:val="000000"/>
          <w:spacing w:val="0"/>
          <w:position w:val="0"/>
          <w:sz w:val="22"/>
          <w:shd w:fill="auto" w:val="clear"/>
        </w:rPr>
        <w:t xml:space="preserve">Taket hos grannen under ska stämpas upp/förstärkas under den period då eventuellt </w:t>
        <w:br/>
        <w:t xml:space="preserve">bilningsarbete pågår. Medlemmen är skyldig att åtgärda eventuella skador som kan ha uppstå hos grannen. Om skador sker hos grannen så skall dessa åtgärdas skyndsamt samt omgående anmälas till styrelsen och förvaltningen. Grannen skall stå helt skadefri vid eventuellt inträffande av skada.</w:t>
      </w:r>
    </w:p>
    <w:p>
      <w:pPr>
        <w:tabs>
          <w:tab w:val="left" w:pos="16776932" w:leader="none"/>
        </w:tabs>
        <w:spacing w:before="0" w:after="0" w:line="240"/>
        <w:ind w:right="1" w:left="142" w:firstLine="0"/>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142" w:firstLine="0"/>
        <w:jc w:val="left"/>
        <w:rPr>
          <w:rFonts w:ascii="Carlito" w:hAnsi="Carlito" w:cs="Carlito" w:eastAsia="Carlito"/>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Golvbrunn</w:t>
      </w:r>
    </w:p>
    <w:p>
      <w:pPr>
        <w:tabs>
          <w:tab w:val="left" w:pos="16776932" w:leader="none"/>
        </w:tabs>
        <w:spacing w:before="0" w:after="0" w:line="240"/>
        <w:ind w:right="1" w:left="142"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Inför och efter varje renovering i badrum skall avloppet filmas för att säkerställa att renoveringen inte orsakar framtida stopp i avloppet. Kostnaden för filmningen står föreningen för men skulle det upptäckas byggavfall i ledningarna kommer detta debiteras enskild medlem. </w:t>
      </w:r>
    </w:p>
    <w:p>
      <w:pPr>
        <w:spacing w:before="0" w:after="0" w:line="240"/>
        <w:ind w:right="1" w:left="142" w:firstLine="0"/>
        <w:jc w:val="left"/>
        <w:rPr>
          <w:rFonts w:ascii="Carlito" w:hAnsi="Carlito" w:cs="Carlito" w:eastAsia="Carlito"/>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Om golvbrunnen är äldre än 1990 så skall golvbrunnen bytas ut för att uppfylla dagens ”GVK:S” och ”Säker vattens” branschregler. Det finns alltid en stor risk att bila genom golvet vid byte av golvbrunn i flerfamiljshus. För att undvika problem ska din entreprenör alltid kontakta din granne under för att stämpa taket i grannens badrum, vilket hindrar bitar av betong att falla ned om entreprenören bilar genom ditt golv.</w:t>
      </w:r>
    </w:p>
    <w:p>
      <w:pPr>
        <w:tabs>
          <w:tab w:val="left" w:pos="16776932" w:leader="none"/>
        </w:tabs>
        <w:spacing w:before="0" w:after="0" w:line="240"/>
        <w:ind w:right="1" w:left="142" w:firstLine="0"/>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142" w:firstLine="0"/>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142" w:firstLine="0"/>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0" w:firstLine="0"/>
        <w:jc w:val="left"/>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 Vattenavstängning</w:t>
      </w:r>
    </w:p>
    <w:p>
      <w:pPr>
        <w:tabs>
          <w:tab w:val="left" w:pos="16776932" w:leader="none"/>
        </w:tabs>
        <w:spacing w:before="0" w:after="0" w:line="240"/>
        <w:ind w:right="1"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Vattenavstängning ska beställas hos vår förvaltare/fastighetsskötare minst 7 dagar innan byggstart.</w:t>
        <w:br/>
        <w:t xml:space="preserve">   I samband med vattenavstängningen ska avstängnings ventiler monteras om det inte redan finns    </w:t>
      </w:r>
    </w:p>
    <w:p>
      <w:pPr>
        <w:tabs>
          <w:tab w:val="left" w:pos="16776932" w:leader="none"/>
        </w:tabs>
        <w:spacing w:before="0" w:after="0" w:line="240"/>
        <w:ind w:right="1" w:left="0" w:firstLine="0"/>
        <w:jc w:val="left"/>
        <w:rPr>
          <w:rFonts w:ascii="Carlito" w:hAnsi="Carlito" w:cs="Carlito" w:eastAsia="Carlito"/>
          <w:color w:val="000000"/>
          <w:spacing w:val="0"/>
          <w:position w:val="0"/>
          <w:sz w:val="22"/>
          <w:shd w:fill="auto" w:val="clear"/>
        </w:rPr>
      </w:pPr>
      <w:r>
        <w:rPr>
          <w:rFonts w:ascii="Calibri" w:hAnsi="Calibri" w:cs="Calibri" w:eastAsia="Calibri"/>
          <w:color w:val="000000"/>
          <w:spacing w:val="0"/>
          <w:position w:val="0"/>
          <w:sz w:val="22"/>
          <w:shd w:fill="auto" w:val="clear"/>
        </w:rPr>
        <w:t xml:space="preserve">   sådana.</w:t>
      </w:r>
    </w:p>
    <w:p>
      <w:pPr>
        <w:tabs>
          <w:tab w:val="left" w:pos="16776932" w:leader="none"/>
        </w:tabs>
        <w:spacing w:before="0" w:after="0" w:line="240"/>
        <w:ind w:right="0" w:left="0" w:firstLine="0"/>
        <w:jc w:val="left"/>
        <w:rPr>
          <w:rFonts w:ascii="Calibri" w:hAnsi="Calibri" w:cs="Calibri" w:eastAsia="Calibri"/>
          <w:color w:val="000000"/>
          <w:spacing w:val="0"/>
          <w:position w:val="0"/>
          <w:sz w:val="22"/>
          <w:shd w:fill="auto" w:val="clear"/>
        </w:rPr>
      </w:pPr>
    </w:p>
    <w:p>
      <w:pPr>
        <w:tabs>
          <w:tab w:val="left" w:pos="0" w:leader="none"/>
        </w:tabs>
        <w:spacing w:before="0" w:after="0" w:line="240"/>
        <w:ind w:right="0" w:left="142" w:firstLine="0"/>
        <w:jc w:val="left"/>
        <w:rPr>
          <w:rFonts w:ascii="Calibri" w:hAnsi="Calibri" w:cs="Calibri" w:eastAsia="Calibri"/>
          <w:b/>
          <w:color w:val="000000"/>
          <w:spacing w:val="0"/>
          <w:position w:val="0"/>
          <w:sz w:val="22"/>
          <w:shd w:fill="auto" w:val="clear"/>
        </w:rPr>
      </w:pPr>
    </w:p>
    <w:p>
      <w:pPr>
        <w:tabs>
          <w:tab w:val="left" w:pos="0" w:leader="none"/>
        </w:tabs>
        <w:spacing w:before="0" w:after="0" w:line="240"/>
        <w:ind w:right="0" w:left="142" w:firstLine="0"/>
        <w:jc w:val="left"/>
        <w:rPr>
          <w:rFonts w:ascii="Carlito" w:hAnsi="Carlito" w:cs="Carlito" w:eastAsia="Carlito"/>
          <w:color w:val="000000"/>
          <w:spacing w:val="0"/>
          <w:position w:val="0"/>
          <w:sz w:val="22"/>
          <w:shd w:fill="auto" w:val="clear"/>
        </w:rPr>
      </w:pPr>
      <w:r>
        <w:rPr>
          <w:rFonts w:ascii="Calibri" w:hAnsi="Calibri" w:cs="Calibri" w:eastAsia="Calibri"/>
          <w:color w:val="000000"/>
          <w:spacing w:val="0"/>
          <w:position w:val="0"/>
          <w:sz w:val="22"/>
          <w:shd w:fill="auto" w:val="clear"/>
        </w:rPr>
        <w:br/>
      </w:r>
    </w:p>
    <w:p>
      <w:pPr>
        <w:tabs>
          <w:tab w:val="left" w:pos="0" w:leader="none"/>
        </w:tabs>
        <w:spacing w:before="0" w:after="0" w:line="240"/>
        <w:ind w:right="0" w:left="142"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rlito" w:hAnsi="Carlito" w:cs="Carlito" w:eastAsia="Carlito"/>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  </w:t>
      </w:r>
    </w:p>
    <w:p>
      <w:pPr>
        <w:spacing w:before="0" w:after="0" w:line="240"/>
        <w:ind w:right="0" w:left="0" w:firstLine="0"/>
        <w:jc w:val="left"/>
        <w:rPr>
          <w:rFonts w:ascii="Calibri" w:hAnsi="Calibri" w:cs="Calibri" w:eastAsia="Calibri"/>
          <w:b/>
          <w:color w:val="000000"/>
          <w:spacing w:val="0"/>
          <w:position w:val="0"/>
          <w:sz w:val="22"/>
          <w:shd w:fill="auto" w:val="clear"/>
        </w:rPr>
      </w:pPr>
    </w:p>
    <w:p>
      <w:pPr>
        <w:spacing w:before="0" w:after="0" w:line="240"/>
        <w:ind w:right="0" w:left="0" w:firstLine="0"/>
        <w:jc w:val="left"/>
        <w:rPr>
          <w:rFonts w:ascii="Carlito" w:hAnsi="Carlito" w:cs="Carlito" w:eastAsia="Carlito"/>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         Underskrift</w:t>
      </w:r>
    </w:p>
    <w:tbl>
      <w:tblPr>
        <w:tblInd w:w="113" w:type="dxa"/>
      </w:tblPr>
      <w:tblGrid>
        <w:gridCol w:w="4674"/>
        <w:gridCol w:w="4675"/>
      </w:tblGrid>
      <w:tr>
        <w:trPr>
          <w:trHeight w:val="531" w:hRule="auto"/>
          <w:jc w:val="left"/>
        </w:trPr>
        <w:tc>
          <w:tcPr>
            <w:tcW w:w="9349" w:type="dxa"/>
            <w:gridSpan w:val="2"/>
            <w:tcBorders>
              <w:top w:val="single" w:color="000001" w:sz="8"/>
              <w:left w:val="single" w:color="000001" w:sz="8"/>
              <w:bottom w:val="single" w:color="000001" w:sz="4"/>
              <w:right w:val="single" w:color="000001" w:sz="4"/>
            </w:tcBorders>
            <w:shd w:color="auto" w:fill="auto" w:val="clear"/>
            <w:tcMar>
              <w:left w:w="48" w:type="dxa"/>
              <w:right w:w="48" w:type="dxa"/>
            </w:tcMar>
            <w:vAlign w:val="top"/>
          </w:tcPr>
          <w:p>
            <w:pPr>
              <w:tabs>
                <w:tab w:val="left" w:pos="467" w:leader="none"/>
                <w:tab w:val="left" w:pos="468" w:leader="none"/>
              </w:tabs>
              <w:spacing w:before="0" w:after="0" w:line="240"/>
              <w:ind w:right="122" w:left="107"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Härmed godkänner jag de villkor och regler tillhörande avtalet samt åtar jag mig att följa åtgärdsbeskrivning som lämnats i ansökan. Jag är införstådd med att det är jag som lägenhetsinnehavare som står som ansvarig inför föreningen och att det därmed är jag som ansvarar för arbetet utförs enligt regelverken på ett fackmannamässigt sätt.</w:t>
            </w:r>
          </w:p>
        </w:tc>
      </w:tr>
      <w:tr>
        <w:trPr>
          <w:trHeight w:val="549" w:hRule="auto"/>
          <w:jc w:val="left"/>
        </w:trPr>
        <w:tc>
          <w:tcPr>
            <w:tcW w:w="4674" w:type="dxa"/>
            <w:tcBorders>
              <w:top w:val="single" w:color="000001" w:sz="4"/>
              <w:left w:val="single" w:color="000001" w:sz="8"/>
              <w:bottom w:val="single" w:color="000001" w:sz="4"/>
              <w:right w:val="single" w:color="000001" w:sz="4"/>
            </w:tcBorders>
            <w:shd w:color="auto" w:fill="auto" w:val="clear"/>
            <w:tcMar>
              <w:left w:w="48" w:type="dxa"/>
              <w:right w:w="48" w:type="dxa"/>
            </w:tcMar>
            <w:vAlign w:val="top"/>
          </w:tcPr>
          <w:p>
            <w:pPr>
              <w:spacing w:before="0" w:after="0" w:line="265"/>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Ort och datum</w:t>
            </w:r>
          </w:p>
        </w:tc>
        <w:tc>
          <w:tcPr>
            <w:tcW w:w="4675" w:type="dxa"/>
            <w:tcBorders>
              <w:top w:val="single" w:color="000001" w:sz="4"/>
              <w:left w:val="single" w:color="000001" w:sz="4"/>
              <w:bottom w:val="single" w:color="000001" w:sz="4"/>
              <w:right w:val="single" w:color="000001" w:sz="12"/>
            </w:tcBorders>
            <w:shd w:color="auto" w:fill="auto" w:val="clear"/>
            <w:tcMar>
              <w:left w:w="48" w:type="dxa"/>
              <w:right w:w="48" w:type="dxa"/>
            </w:tcMar>
            <w:vAlign w:val="top"/>
          </w:tcPr>
          <w:p>
            <w:pPr>
              <w:spacing w:before="0" w:after="0" w:line="265"/>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Ort och datum</w:t>
            </w:r>
          </w:p>
        </w:tc>
      </w:tr>
      <w:tr>
        <w:trPr>
          <w:trHeight w:val="713" w:hRule="auto"/>
          <w:jc w:val="left"/>
        </w:trPr>
        <w:tc>
          <w:tcPr>
            <w:tcW w:w="4674" w:type="dxa"/>
            <w:tcBorders>
              <w:top w:val="single" w:color="000001" w:sz="4"/>
              <w:left w:val="single" w:color="000001" w:sz="8"/>
              <w:bottom w:val="single" w:color="000001" w:sz="4"/>
              <w:right w:val="single" w:color="000001" w:sz="4"/>
            </w:tcBorders>
            <w:shd w:color="auto" w:fill="auto" w:val="clear"/>
            <w:tcMar>
              <w:left w:w="48" w:type="dxa"/>
              <w:right w:w="48" w:type="dxa"/>
            </w:tcMar>
            <w:vAlign w:val="top"/>
          </w:tcPr>
          <w:p>
            <w:pPr>
              <w:spacing w:before="0" w:after="0" w:line="265"/>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Namnteckning</w:t>
            </w:r>
          </w:p>
        </w:tc>
        <w:tc>
          <w:tcPr>
            <w:tcW w:w="4675" w:type="dxa"/>
            <w:tcBorders>
              <w:top w:val="single" w:color="000001" w:sz="4"/>
              <w:left w:val="single" w:color="000001" w:sz="4"/>
              <w:bottom w:val="single" w:color="000001" w:sz="4"/>
              <w:right w:val="single" w:color="000001" w:sz="12"/>
            </w:tcBorders>
            <w:shd w:color="auto" w:fill="auto" w:val="clear"/>
            <w:tcMar>
              <w:left w:w="48" w:type="dxa"/>
              <w:right w:w="48" w:type="dxa"/>
            </w:tcMar>
            <w:vAlign w:val="top"/>
          </w:tcPr>
          <w:p>
            <w:pPr>
              <w:spacing w:before="0" w:after="0" w:line="265"/>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Namnteckning</w:t>
            </w:r>
          </w:p>
        </w:tc>
      </w:tr>
      <w:tr>
        <w:trPr>
          <w:trHeight w:val="715" w:hRule="auto"/>
          <w:jc w:val="left"/>
        </w:trPr>
        <w:tc>
          <w:tcPr>
            <w:tcW w:w="4674" w:type="dxa"/>
            <w:tcBorders>
              <w:top w:val="single" w:color="000001" w:sz="4"/>
              <w:left w:val="single" w:color="000001" w:sz="8"/>
              <w:bottom w:val="single" w:color="000001" w:sz="12"/>
              <w:right w:val="single" w:color="000001" w:sz="4"/>
            </w:tcBorders>
            <w:shd w:color="auto" w:fill="auto" w:val="clear"/>
            <w:tcMar>
              <w:left w:w="48" w:type="dxa"/>
              <w:right w:w="48" w:type="dxa"/>
            </w:tcMar>
            <w:vAlign w:val="top"/>
          </w:tcPr>
          <w:p>
            <w:pPr>
              <w:spacing w:before="0" w:after="0" w:line="265"/>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Namnförtydligande</w:t>
            </w:r>
          </w:p>
        </w:tc>
        <w:tc>
          <w:tcPr>
            <w:tcW w:w="4675" w:type="dxa"/>
            <w:tcBorders>
              <w:top w:val="single" w:color="000001" w:sz="4"/>
              <w:left w:val="single" w:color="000001" w:sz="4"/>
              <w:bottom w:val="single" w:color="000001" w:sz="12"/>
              <w:right w:val="single" w:color="000001" w:sz="12"/>
            </w:tcBorders>
            <w:shd w:color="auto" w:fill="auto" w:val="clear"/>
            <w:tcMar>
              <w:left w:w="48" w:type="dxa"/>
              <w:right w:w="48" w:type="dxa"/>
            </w:tcMar>
            <w:vAlign w:val="top"/>
          </w:tcPr>
          <w:p>
            <w:pPr>
              <w:spacing w:before="0" w:after="0" w:line="265"/>
              <w:ind w:right="0" w:left="107"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Namnförtydligande</w:t>
            </w:r>
          </w:p>
        </w:tc>
      </w:tr>
    </w:tbl>
    <w:p>
      <w:pPr>
        <w:tabs>
          <w:tab w:val="left" w:pos="0" w:leader="none"/>
        </w:tabs>
        <w:spacing w:before="0" w:after="0" w:line="240"/>
        <w:ind w:right="0" w:left="142" w:firstLine="0"/>
        <w:jc w:val="left"/>
        <w:rPr>
          <w:rFonts w:ascii="Calibri" w:hAnsi="Calibri" w:cs="Calibri" w:eastAsia="Calibri"/>
          <w:color w:val="000000"/>
          <w:spacing w:val="0"/>
          <w:position w:val="0"/>
          <w:sz w:val="22"/>
          <w:shd w:fill="auto" w:val="clear"/>
        </w:rPr>
      </w:pPr>
    </w:p>
    <w:p>
      <w:pPr>
        <w:tabs>
          <w:tab w:val="left" w:pos="16776932" w:leader="none"/>
        </w:tabs>
        <w:spacing w:before="0" w:after="0" w:line="240"/>
        <w:ind w:right="1"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rlito" w:hAnsi="Carlito" w:cs="Carlito" w:eastAsia="Carlito"/>
          <w:color w:val="000000"/>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4">
    <w:abstractNumId w:val="18"/>
  </w:num>
  <w:num w:numId="6">
    <w:abstractNumId w:val="12"/>
  </w:num>
  <w:num w:numId="124">
    <w:abstractNumId w:val="6"/>
  </w:num>
  <w:num w:numId="1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